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FDB468">
      <w:pPr>
        <w:widowControl/>
        <w:spacing w:line="280" w:lineRule="atLeast"/>
        <w:ind w:left="0" w:leftChars="0" w:firstLine="533" w:firstLineChars="166"/>
        <w:jc w:val="center"/>
        <w:rPr>
          <w:rFonts w:ascii="宋体" w:hAnsi="宋体" w:cs="宋体"/>
          <w:color w:val="auto"/>
          <w:kern w:val="0"/>
          <w:sz w:val="28"/>
          <w:szCs w:val="28"/>
          <w:highlight w:val="none"/>
        </w:rPr>
      </w:pPr>
      <w:r>
        <w:rPr>
          <w:rFonts w:hint="eastAsia" w:ascii="宋体" w:hAnsi="宋体"/>
          <w:b/>
          <w:bCs/>
          <w:color w:val="auto"/>
          <w:kern w:val="10"/>
          <w:sz w:val="32"/>
          <w:szCs w:val="32"/>
          <w:highlight w:val="none"/>
        </w:rPr>
        <w:t>符合法律、行政法规规定的其他条件的声明函</w:t>
      </w:r>
    </w:p>
    <w:p w14:paraId="60436C2A">
      <w:pPr>
        <w:tabs>
          <w:tab w:val="left" w:pos="11130"/>
        </w:tabs>
        <w:snapToGrid w:val="0"/>
        <w:ind w:left="0" w:leftChars="0" w:firstLine="600" w:firstLineChars="166"/>
        <w:rPr>
          <w:rFonts w:ascii="宋体" w:hAnsi="宋体"/>
          <w:b/>
          <w:color w:val="auto"/>
          <w:sz w:val="36"/>
          <w:szCs w:val="36"/>
          <w:highlight w:val="none"/>
        </w:rPr>
      </w:pPr>
    </w:p>
    <w:p w14:paraId="5AB2448D">
      <w:pPr>
        <w:tabs>
          <w:tab w:val="left" w:pos="11130"/>
        </w:tabs>
        <w:snapToGrid w:val="0"/>
        <w:ind w:left="0" w:leftChars="0" w:firstLine="600" w:firstLineChars="166"/>
        <w:rPr>
          <w:rFonts w:ascii="宋体" w:hAnsi="宋体"/>
          <w:b/>
          <w:color w:val="auto"/>
          <w:sz w:val="36"/>
          <w:szCs w:val="36"/>
          <w:highlight w:val="none"/>
        </w:rPr>
      </w:pPr>
    </w:p>
    <w:p w14:paraId="5D39C135">
      <w:pPr>
        <w:widowControl/>
        <w:ind w:left="0" w:leftChars="0" w:firstLine="464" w:firstLineChars="166"/>
        <w:jc w:val="left"/>
        <w:rPr>
          <w:rFonts w:ascii="宋体" w:hAnsi="宋体" w:cs="宋体"/>
          <w:color w:val="auto"/>
          <w:sz w:val="28"/>
          <w:szCs w:val="28"/>
          <w:highlight w:val="none"/>
        </w:rPr>
      </w:pPr>
      <w:r>
        <w:rPr>
          <w:rFonts w:hint="eastAsia" w:cs="宋体"/>
          <w:color w:val="auto"/>
          <w:kern w:val="0"/>
          <w:sz w:val="28"/>
          <w:szCs w:val="28"/>
          <w:highlight w:val="none"/>
          <w:u w:val="none"/>
          <w:lang w:eastAsia="zh-CN"/>
        </w:rPr>
        <w:t>三亚市热带农业科学研究院</w:t>
      </w:r>
      <w:r>
        <w:rPr>
          <w:rFonts w:hint="eastAsia" w:ascii="宋体" w:hAnsi="宋体" w:cs="宋体"/>
          <w:color w:val="auto"/>
          <w:kern w:val="0"/>
          <w:sz w:val="28"/>
          <w:szCs w:val="28"/>
          <w:highlight w:val="none"/>
          <w:u w:val="none"/>
        </w:rPr>
        <w:t>：</w:t>
      </w:r>
      <w:r>
        <w:rPr>
          <w:rFonts w:hint="eastAsia" w:ascii="宋体" w:hAnsi="宋体" w:cs="宋体"/>
          <w:b/>
          <w:bCs/>
          <w:color w:val="auto"/>
          <w:kern w:val="0"/>
          <w:sz w:val="28"/>
          <w:szCs w:val="28"/>
          <w:highlight w:val="none"/>
        </w:rPr>
        <w:t xml:space="preserve"> </w:t>
      </w:r>
    </w:p>
    <w:p w14:paraId="0DDE47A8">
      <w:pPr>
        <w:widowControl/>
        <w:ind w:left="0" w:leftChars="0" w:firstLine="464" w:firstLineChars="166"/>
        <w:jc w:val="left"/>
        <w:rPr>
          <w:rFonts w:ascii="宋体" w:hAnsi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color w:val="auto"/>
          <w:kern w:val="0"/>
          <w:sz w:val="28"/>
          <w:szCs w:val="28"/>
          <w:highlight w:val="none"/>
        </w:rPr>
        <w:t xml:space="preserve">本单位声明如下： </w:t>
      </w:r>
    </w:p>
    <w:p w14:paraId="5678C9BC">
      <w:pPr>
        <w:widowControl/>
        <w:ind w:left="0" w:leftChars="0" w:firstLine="464" w:firstLineChars="166"/>
        <w:jc w:val="left"/>
        <w:rPr>
          <w:rFonts w:ascii="宋体" w:hAnsi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color w:val="auto"/>
          <w:kern w:val="0"/>
          <w:sz w:val="28"/>
          <w:szCs w:val="28"/>
          <w:highlight w:val="none"/>
        </w:rPr>
        <w:t xml:space="preserve">    本单位在参加</w:t>
      </w:r>
      <w:r>
        <w:rPr>
          <w:rFonts w:hint="eastAsia" w:ascii="宋体" w:hAnsi="宋体" w:cs="宋体"/>
          <w:color w:val="auto"/>
          <w:kern w:val="0"/>
          <w:sz w:val="28"/>
          <w:szCs w:val="28"/>
          <w:highlight w:val="none"/>
          <w:u w:val="single"/>
        </w:rPr>
        <w:t xml:space="preserve">   </w:t>
      </w:r>
      <w:bookmarkStart w:id="0" w:name="_GoBack"/>
      <w:bookmarkEnd w:id="0"/>
      <w:r>
        <w:rPr>
          <w:rFonts w:hint="eastAsia" w:ascii="宋体" w:hAnsi="宋体" w:cs="宋体"/>
          <w:color w:val="auto"/>
          <w:kern w:val="0"/>
          <w:sz w:val="28"/>
          <w:szCs w:val="28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color w:val="auto"/>
          <w:kern w:val="0"/>
          <w:sz w:val="28"/>
          <w:szCs w:val="28"/>
          <w:highlight w:val="none"/>
        </w:rPr>
        <w:t>项目的政府采购活动，符合法律、行政法规规定的其他条件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。</w:t>
      </w:r>
    </w:p>
    <w:p w14:paraId="2D6865B7">
      <w:pPr>
        <w:widowControl/>
        <w:ind w:left="0" w:leftChars="0" w:firstLine="464" w:firstLineChars="166"/>
        <w:jc w:val="left"/>
        <w:rPr>
          <w:rFonts w:hint="eastAsia" w:ascii="宋体" w:hAnsi="宋体" w:cs="宋体"/>
          <w:color w:val="auto"/>
          <w:kern w:val="0"/>
          <w:sz w:val="28"/>
          <w:szCs w:val="28"/>
          <w:highlight w:val="none"/>
        </w:rPr>
      </w:pPr>
      <w:r>
        <w:rPr>
          <w:rFonts w:hint="eastAsia" w:ascii="宋体" w:hAnsi="宋体" w:cs="宋体"/>
          <w:color w:val="auto"/>
          <w:kern w:val="0"/>
          <w:sz w:val="28"/>
          <w:szCs w:val="28"/>
          <w:highlight w:val="none"/>
        </w:rPr>
        <w:t>特此声明。</w:t>
      </w:r>
    </w:p>
    <w:p w14:paraId="3A00882D">
      <w:pPr>
        <w:widowControl/>
        <w:ind w:left="0" w:leftChars="0" w:firstLine="464" w:firstLineChars="166"/>
        <w:jc w:val="left"/>
        <w:rPr>
          <w:rFonts w:ascii="宋体" w:hAnsi="宋体" w:cs="宋体"/>
          <w:color w:val="auto"/>
          <w:sz w:val="28"/>
          <w:szCs w:val="28"/>
          <w:highlight w:val="none"/>
        </w:rPr>
      </w:pPr>
    </w:p>
    <w:p w14:paraId="1FBB499B">
      <w:pPr>
        <w:widowControl/>
        <w:ind w:left="0" w:leftChars="0" w:firstLine="464" w:firstLineChars="166"/>
        <w:jc w:val="right"/>
        <w:rPr>
          <w:rFonts w:ascii="宋体" w:hAnsi="宋体" w:cs="宋体"/>
          <w:color w:val="auto"/>
          <w:kern w:val="0"/>
          <w:sz w:val="28"/>
          <w:szCs w:val="28"/>
          <w:highlight w:val="none"/>
        </w:rPr>
      </w:pPr>
    </w:p>
    <w:p w14:paraId="011AD2C2">
      <w:pPr>
        <w:widowControl/>
        <w:ind w:left="0" w:leftChars="0" w:firstLine="464" w:firstLineChars="166"/>
        <w:jc w:val="right"/>
        <w:rPr>
          <w:rFonts w:ascii="宋体" w:hAnsi="宋体" w:cs="宋体"/>
          <w:color w:val="auto"/>
          <w:kern w:val="0"/>
          <w:sz w:val="28"/>
          <w:szCs w:val="28"/>
          <w:highlight w:val="none"/>
        </w:rPr>
      </w:pPr>
    </w:p>
    <w:p w14:paraId="54FBB659">
      <w:pPr>
        <w:ind w:left="0" w:leftChars="0" w:firstLine="464" w:firstLineChars="166"/>
        <w:jc w:val="left"/>
        <w:rPr>
          <w:rFonts w:ascii="宋体" w:hAnsi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color w:val="auto"/>
          <w:kern w:val="0"/>
          <w:sz w:val="28"/>
          <w:szCs w:val="28"/>
          <w:highlight w:val="none"/>
        </w:rPr>
        <w:t xml:space="preserve">              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承诺供应商（全称并加盖公章）：</w:t>
      </w:r>
    </w:p>
    <w:p w14:paraId="5DB0DD35">
      <w:pPr>
        <w:ind w:left="0" w:leftChars="0" w:firstLine="464" w:firstLineChars="166"/>
        <w:jc w:val="left"/>
        <w:rPr>
          <w:rFonts w:ascii="宋体" w:hAnsi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 xml:space="preserve">              单位负责人或授权代表（签字或签章）：</w:t>
      </w:r>
    </w:p>
    <w:p w14:paraId="4982F4C1">
      <w:pPr>
        <w:ind w:left="0" w:leftChars="0" w:firstLine="464" w:firstLineChars="166"/>
        <w:rPr>
          <w:color w:val="auto"/>
          <w:highlight w:val="none"/>
        </w:rPr>
      </w:pPr>
      <w:r>
        <w:rPr>
          <w:rFonts w:hint="eastAsia" w:ascii="宋体" w:hAnsi="宋体" w:cs="宋体"/>
          <w:color w:val="auto"/>
          <w:kern w:val="0"/>
          <w:sz w:val="28"/>
          <w:szCs w:val="28"/>
          <w:highlight w:val="none"/>
        </w:rPr>
        <w:t xml:space="preserve">              日期：    年  月  日 </w:t>
      </w:r>
    </w:p>
    <w:p w14:paraId="4EE5BAD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080E0000" w:usb2="00000000" w:usb3="00000000" w:csb0="00040001" w:csb1="00000000"/>
  </w:font>
  <w:font w:name="Wingdings">
    <w:altName w:val="宋体-PUA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宋体-PUA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FreeSerif"/>
    <w:panose1 w:val="02040503050406030204"/>
    <w:charset w:val="00"/>
    <w:family w:val="roman"/>
    <w:pitch w:val="default"/>
    <w:sig w:usb0="00000000" w:usb1="00000000" w:usb2="00000000" w:usb3="00000000" w:csb0="2000019F" w:csb1="00000000"/>
  </w:font>
  <w:font w:name="FreeSerif">
    <w:panose1 w:val="02020603050405020304"/>
    <w:charset w:val="00"/>
    <w:family w:val="auto"/>
    <w:pitch w:val="default"/>
    <w:sig w:usb0="E59FAFFF" w:usb1="C200FDFF" w:usb2="43501B29" w:usb3="04000043" w:csb0="6001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741E96"/>
    <w:rsid w:val="13DA7422"/>
    <w:rsid w:val="2D741E96"/>
    <w:rsid w:val="3CE7CF79"/>
    <w:rsid w:val="76BF768D"/>
    <w:rsid w:val="BFFB1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360" w:lineRule="auto"/>
      <w:ind w:firstLine="1044" w:firstLineChars="200"/>
    </w:pPr>
    <w:rPr>
      <w:rFonts w:ascii="宋体" w:hAnsi="宋体" w:eastAsia="宋体" w:cs="宋体"/>
      <w:sz w:val="24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widowControl w:val="0"/>
      <w:suppressLineNumbers w:val="0"/>
      <w:spacing w:before="480" w:beforeAutospacing="0" w:after="240" w:afterAutospacing="0" w:line="240" w:lineRule="auto"/>
      <w:ind w:left="0" w:firstLine="0"/>
      <w:jc w:val="both"/>
      <w:outlineLvl w:val="1"/>
    </w:pPr>
    <w:rPr>
      <w:rFonts w:hint="default" w:ascii="Cambria" w:hAnsi="Cambria" w:eastAsia="黑体" w:cs="Times New Roman"/>
      <w:b/>
      <w:kern w:val="2"/>
      <w:sz w:val="36"/>
      <w:szCs w:val="36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 w:afterLines="0"/>
    </w:pPr>
  </w:style>
  <w:style w:type="paragraph" w:styleId="4">
    <w:name w:val="Body Text Indent"/>
    <w:basedOn w:val="1"/>
    <w:qFormat/>
    <w:uiPriority w:val="0"/>
    <w:pPr>
      <w:adjustRightInd w:val="0"/>
      <w:snapToGrid w:val="0"/>
      <w:spacing w:line="360" w:lineRule="auto"/>
      <w:ind w:firstLine="560" w:firstLineChars="200"/>
    </w:pPr>
    <w:rPr>
      <w:rFonts w:ascii="宋体" w:hAnsi="宋体"/>
      <w:sz w:val="28"/>
    </w:rPr>
  </w:style>
  <w:style w:type="paragraph" w:styleId="5">
    <w:name w:val="Body Text First Indent"/>
    <w:basedOn w:val="3"/>
    <w:qFormat/>
    <w:uiPriority w:val="0"/>
    <w:pPr>
      <w:adjustRightInd w:val="0"/>
      <w:snapToGrid w:val="0"/>
      <w:spacing w:line="400" w:lineRule="exact"/>
      <w:ind w:firstLine="510"/>
    </w:pPr>
    <w:rPr>
      <w:sz w:val="24"/>
    </w:rPr>
  </w:style>
  <w:style w:type="paragraph" w:styleId="6">
    <w:name w:val="Body Text First Indent 2"/>
    <w:basedOn w:val="4"/>
    <w:next w:val="5"/>
    <w:qFormat/>
    <w:uiPriority w:val="99"/>
    <w:pPr>
      <w:ind w:firstLine="420"/>
    </w:pPr>
    <w:rPr>
      <w:rFonts w:ascii="Calibri" w:hAnsi="Calibri"/>
      <w:sz w:val="21"/>
      <w:szCs w:val="22"/>
    </w:rPr>
  </w:style>
  <w:style w:type="paragraph" w:customStyle="1" w:styleId="9">
    <w:name w:val="样式1"/>
    <w:basedOn w:val="1"/>
    <w:qFormat/>
    <w:uiPriority w:val="0"/>
    <w:rPr>
      <w:rFonts w:ascii="Calibri" w:hAnsi="Calibri" w:eastAsia="宋体" w:cs="Times New Roman"/>
      <w:sz w:val="4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Office_12.1.2.25882_F1E327BC-269C-435d-A152-05C5408002CA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2026-05-26T00:25:00Z</dcterms:created>
  <dc:creator>Administrator</dc:creator>
  <cp:lastModifiedBy>陈灿</cp:lastModifiedBy>
  <dcterms:modified xsi:type="dcterms:W3CDTF">2026-07-07T09:09:07Z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2052-12.1.2.25882</vt:lpwstr>
  </property>
  <property fmtid="{D5CDD505-2E9C-101B-9397-08002B2CF9AE}" pid="3" name="ICV">
    <vt:lpwstr>0694AB6F08C65F7EBB854B6AF9DD549C_42</vt:lpwstr>
  </property>
</Properties>
</file>