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0" w:leftChars="0" w:firstLine="733" w:firstLineChars="166"/>
        <w:jc w:val="center"/>
        <w:outlineLvl w:val="9"/>
        <w:rPr>
          <w:rFonts w:hint="eastAsia" w:ascii="仿宋" w:hAnsi="仿宋" w:eastAsia="仿宋" w:cs="仿宋"/>
          <w:b/>
          <w:strike w:val="0"/>
          <w:color w:val="auto"/>
          <w:sz w:val="44"/>
          <w:szCs w:val="44"/>
          <w:highlight w:val="none"/>
          <w:lang w:eastAsia="zh-CN"/>
        </w:rPr>
      </w:pPr>
      <w:bookmarkStart w:id="0" w:name="_GoBack"/>
      <w:r>
        <w:rPr>
          <w:rFonts w:hint="eastAsia" w:ascii="仿宋" w:hAnsi="仿宋" w:eastAsia="仿宋" w:cs="仿宋"/>
          <w:b/>
          <w:strike w:val="0"/>
          <w:color w:val="auto"/>
          <w:sz w:val="44"/>
          <w:szCs w:val="44"/>
          <w:highlight w:val="none"/>
          <w:lang w:eastAsia="zh-CN"/>
        </w:rPr>
        <w:t>无环保类行政处罚记录</w:t>
      </w:r>
      <w:r>
        <w:rPr>
          <w:rFonts w:hint="eastAsia" w:ascii="仿宋" w:hAnsi="仿宋" w:eastAsia="仿宋" w:cs="仿宋"/>
          <w:b/>
          <w:strike w:val="0"/>
          <w:color w:val="auto"/>
          <w:sz w:val="44"/>
          <w:szCs w:val="44"/>
          <w:highlight w:val="none"/>
        </w:rPr>
        <w:t>声明函</w:t>
      </w:r>
    </w:p>
    <w:bookmarkEnd w:id="0"/>
    <w:p>
      <w:pPr>
        <w:spacing w:line="560" w:lineRule="exact"/>
        <w:ind w:left="0" w:leftChars="0" w:firstLine="733" w:firstLineChars="166"/>
        <w:jc w:val="center"/>
        <w:outlineLvl w:val="9"/>
        <w:rPr>
          <w:rFonts w:hint="eastAsia" w:ascii="仿宋" w:hAnsi="仿宋" w:eastAsia="仿宋" w:cs="仿宋"/>
          <w:b/>
          <w:strike w:val="0"/>
          <w:color w:val="auto"/>
          <w:sz w:val="44"/>
          <w:szCs w:val="44"/>
          <w:highlight w:val="none"/>
        </w:rPr>
      </w:pPr>
    </w:p>
    <w:p>
      <w:pPr>
        <w:spacing w:line="560" w:lineRule="exact"/>
        <w:ind w:left="0" w:leftChars="0" w:firstLine="398" w:firstLineChars="166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  <w:t>我公司</w:t>
      </w: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  <w:t>（公司名称）在参加政府采购活动前三年内没有</w:t>
      </w: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  <w:lang w:eastAsia="zh-CN"/>
        </w:rPr>
        <w:t>环保类行政处罚记录</w:t>
      </w: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  <w:t>。</w:t>
      </w:r>
    </w:p>
    <w:p>
      <w:pPr>
        <w:spacing w:line="560" w:lineRule="exact"/>
        <w:ind w:left="0" w:leftChars="0" w:firstLine="398" w:firstLineChars="166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  <w:t>特此声明。</w:t>
      </w:r>
    </w:p>
    <w:p>
      <w:pPr>
        <w:spacing w:line="560" w:lineRule="exact"/>
        <w:ind w:left="0" w:leftChars="0" w:firstLine="398" w:firstLineChars="166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</w:p>
    <w:p>
      <w:pPr>
        <w:spacing w:line="560" w:lineRule="exact"/>
        <w:ind w:left="0" w:leftChars="0" w:firstLine="398" w:firstLineChars="166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</w:p>
    <w:p>
      <w:pPr>
        <w:spacing w:line="560" w:lineRule="exact"/>
        <w:ind w:left="0" w:leftChars="0" w:firstLine="398" w:firstLineChars="166"/>
        <w:outlineLvl w:val="9"/>
        <w:rPr>
          <w:rFonts w:hint="eastAsia" w:ascii="仿宋" w:hAnsi="仿宋" w:eastAsia="仿宋" w:cs="仿宋"/>
          <w:strike w:val="0"/>
          <w:color w:val="auto"/>
          <w:sz w:val="24"/>
          <w:highlight w:val="none"/>
        </w:rPr>
      </w:pPr>
    </w:p>
    <w:p>
      <w:pPr>
        <w:spacing w:line="360" w:lineRule="auto"/>
        <w:ind w:left="0" w:leftChars="0" w:firstLine="3045" w:firstLineChars="1264"/>
        <w:outlineLvl w:val="9"/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>名称（加盖公章）：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 xml:space="preserve">  </w:t>
      </w:r>
    </w:p>
    <w:p>
      <w:pPr>
        <w:ind w:left="0" w:leftChars="0" w:firstLine="400" w:firstLineChars="166"/>
        <w:outlineLvl w:val="9"/>
        <w:rPr>
          <w:rFonts w:hint="eastAsia" w:ascii="仿宋" w:hAnsi="仿宋" w:eastAsia="仿宋" w:cs="仿宋"/>
          <w:strike w:val="0"/>
          <w:color w:val="auto"/>
          <w:highlight w:val="none"/>
        </w:rPr>
      </w:pP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 xml:space="preserve">      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  <w:lang w:val="en-US" w:eastAsia="zh-CN"/>
        </w:rPr>
        <w:t xml:space="preserve">                                 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>日期：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b/>
          <w:strike w:val="0"/>
          <w:color w:val="auto"/>
          <w:sz w:val="24"/>
          <w:highlight w:val="none"/>
        </w:rPr>
        <w:t xml:space="preserve"> </w:t>
      </w:r>
    </w:p>
    <w:p>
      <w:pPr>
        <w:spacing w:beforeLines="100" w:afterLines="100"/>
        <w:ind w:left="0" w:leftChars="0" w:firstLine="733" w:firstLineChars="166"/>
        <w:jc w:val="center"/>
        <w:rPr>
          <w:rFonts w:ascii="宋体" w:hAnsi="宋体" w:cs="Lucida Sans Unicode"/>
          <w:b/>
          <w:color w:val="auto"/>
          <w:sz w:val="44"/>
          <w:szCs w:val="44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815992"/>
    <w:rsid w:val="13DA7422"/>
    <w:rsid w:val="58815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360" w:lineRule="auto"/>
      <w:ind w:firstLine="1044" w:firstLineChars="200"/>
    </w:pPr>
    <w:rPr>
      <w:rFonts w:ascii="宋体" w:hAnsi="宋体" w:eastAsia="宋体" w:cs="宋体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uppressLineNumbers w:val="0"/>
      <w:spacing w:before="480" w:beforeAutospacing="0" w:after="240" w:afterAutospacing="0" w:line="240" w:lineRule="auto"/>
      <w:ind w:left="0" w:firstLine="0"/>
      <w:jc w:val="both"/>
      <w:outlineLvl w:val="1"/>
    </w:pPr>
    <w:rPr>
      <w:rFonts w:hint="default" w:ascii="Cambria" w:hAnsi="Cambria" w:eastAsia="黑体" w:cs="Times New Roman"/>
      <w:b/>
      <w:kern w:val="2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样式1"/>
    <w:basedOn w:val="1"/>
    <w:qFormat/>
    <w:uiPriority w:val="0"/>
    <w:rPr>
      <w:rFonts w:ascii="Calibri" w:hAnsi="Calibri" w:eastAsia="宋体" w:cs="Times New Roman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2026-05-25T08:26:00Z</dcterms:created>
  <dc:creator>Administrator</dc:creator>
  <cp:lastModifiedBy>Administrator</cp:lastModifiedBy>
  <dcterms:modified xsi:type="dcterms:W3CDTF">2026-05-25T08:26:12Z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