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30C2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left"/>
        <w:rPr>
          <w:rFonts w:hint="eastAsia" w:ascii="黑体" w:hAnsi="黑体" w:eastAsia="黑体" w:cs="黑体"/>
          <w:szCs w:val="32"/>
        </w:rPr>
      </w:pPr>
      <w:bookmarkStart w:id="0" w:name="_GoBack"/>
      <w:r>
        <w:rPr>
          <w:rFonts w:hint="eastAsia" w:ascii="黑体" w:hAnsi="黑体" w:eastAsia="黑体" w:cs="黑体"/>
          <w:szCs w:val="32"/>
        </w:rPr>
        <w:t>附件2</w:t>
      </w:r>
    </w:p>
    <w:p w14:paraId="6F17318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三亚市2026年基层农技推广体系改革与</w:t>
      </w:r>
    </w:p>
    <w:p w14:paraId="04B3A7B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建设项目</w:t>
      </w:r>
    </w:p>
    <w:bookmarkEnd w:id="0"/>
    <w:p w14:paraId="5A011E2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</w:p>
    <w:p w14:paraId="2072540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农</w:t>
      </w:r>
    </w:p>
    <w:p w14:paraId="35950C2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业</w:t>
      </w:r>
    </w:p>
    <w:p w14:paraId="4B5C4F8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科</w:t>
      </w:r>
    </w:p>
    <w:p w14:paraId="54DF388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技</w:t>
      </w:r>
    </w:p>
    <w:p w14:paraId="41186AE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试</w:t>
      </w:r>
    </w:p>
    <w:p w14:paraId="3EB1B53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验</w:t>
      </w:r>
    </w:p>
    <w:p w14:paraId="4123650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示</w:t>
      </w:r>
    </w:p>
    <w:p w14:paraId="3A5E2AA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范</w:t>
      </w:r>
    </w:p>
    <w:p w14:paraId="51FB7F3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基</w:t>
      </w:r>
    </w:p>
    <w:p w14:paraId="29BE246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地</w:t>
      </w:r>
    </w:p>
    <w:p w14:paraId="34CEC34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申</w:t>
      </w:r>
    </w:p>
    <w:p w14:paraId="36CE8E0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报</w:t>
      </w:r>
    </w:p>
    <w:p w14:paraId="67D6550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材</w:t>
      </w:r>
    </w:p>
    <w:p w14:paraId="4AA962C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料</w:t>
      </w:r>
    </w:p>
    <w:p w14:paraId="4FF98EC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 w:firstLine="640" w:firstLineChars="200"/>
        <w:rPr>
          <w:rFonts w:hint="default" w:ascii="Times New Roman" w:hAnsi="Times New Roman" w:eastAsia="仿宋_GB2312" w:cs="Times New Roman"/>
          <w:szCs w:val="32"/>
          <w:u w:val="single"/>
          <w:lang w:bidi="ar"/>
        </w:rPr>
      </w:pPr>
      <w:r>
        <w:rPr>
          <w:rFonts w:hint="default" w:ascii="Times New Roman" w:hAnsi="Times New Roman" w:eastAsia="仿宋_GB2312" w:cs="Times New Roman"/>
          <w:szCs w:val="32"/>
          <w:lang w:bidi="ar"/>
        </w:rPr>
        <w:t>申报单位：</w:t>
      </w:r>
      <w:r>
        <w:rPr>
          <w:rFonts w:hint="default" w:ascii="Times New Roman" w:hAnsi="Times New Roman" w:eastAsia="仿宋_GB2312" w:cs="Times New Roman"/>
          <w:szCs w:val="32"/>
          <w:u w:val="single"/>
          <w:lang w:bidi="ar"/>
        </w:rPr>
        <w:t xml:space="preserve">                                </w:t>
      </w:r>
    </w:p>
    <w:p w14:paraId="05881F6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 w:firstLine="640" w:firstLineChars="200"/>
        <w:rPr>
          <w:rFonts w:hint="default" w:ascii="Times New Roman" w:hAnsi="Times New Roman" w:eastAsia="仿宋_GB2312" w:cs="Times New Roman"/>
          <w:szCs w:val="32"/>
          <w:u w:val="single"/>
          <w:lang w:bidi="ar"/>
        </w:rPr>
      </w:pPr>
      <w:r>
        <w:rPr>
          <w:rFonts w:hint="default" w:ascii="Times New Roman" w:hAnsi="Times New Roman" w:eastAsia="仿宋_GB2312" w:cs="Times New Roman"/>
          <w:szCs w:val="32"/>
          <w:lang w:bidi="ar"/>
        </w:rPr>
        <w:t>联 系 人：</w:t>
      </w:r>
      <w:r>
        <w:rPr>
          <w:rFonts w:hint="default" w:ascii="Times New Roman" w:hAnsi="Times New Roman" w:eastAsia="仿宋_GB2312" w:cs="Times New Roman"/>
          <w:szCs w:val="32"/>
          <w:u w:val="single"/>
          <w:lang w:bidi="ar"/>
        </w:rPr>
        <w:t xml:space="preserve">                                </w:t>
      </w:r>
    </w:p>
    <w:p w14:paraId="5062685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 w:firstLine="640" w:firstLineChars="200"/>
        <w:rPr>
          <w:rFonts w:hint="default" w:ascii="Times New Roman" w:hAnsi="Times New Roman" w:eastAsia="仿宋_GB2312" w:cs="Times New Roman"/>
          <w:szCs w:val="32"/>
          <w:u w:val="single"/>
          <w:lang w:bidi="ar"/>
        </w:rPr>
      </w:pPr>
      <w:r>
        <w:rPr>
          <w:rFonts w:hint="default" w:ascii="Times New Roman" w:hAnsi="Times New Roman" w:eastAsia="仿宋_GB2312" w:cs="Times New Roman"/>
          <w:szCs w:val="32"/>
          <w:lang w:bidi="ar"/>
        </w:rPr>
        <w:t>联系方式：</w:t>
      </w:r>
      <w:r>
        <w:rPr>
          <w:rFonts w:hint="default" w:ascii="Times New Roman" w:hAnsi="Times New Roman" w:eastAsia="仿宋_GB2312" w:cs="Times New Roman"/>
          <w:szCs w:val="32"/>
          <w:u w:val="single"/>
          <w:lang w:bidi="ar"/>
        </w:rPr>
        <w:t xml:space="preserve">                                </w:t>
      </w:r>
    </w:p>
    <w:p w14:paraId="58581F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  <w:lang w:bidi="ar"/>
        </w:rPr>
        <w:t>申报日期：</w:t>
      </w:r>
      <w:r>
        <w:rPr>
          <w:rFonts w:hint="default" w:ascii="Times New Roman" w:hAnsi="Times New Roman" w:eastAsia="仿宋_GB2312" w:cs="Times New Roman"/>
          <w:szCs w:val="32"/>
          <w:u w:val="single"/>
          <w:lang w:bidi="ar"/>
        </w:rPr>
        <w:t xml:space="preserve">                                </w:t>
      </w:r>
    </w:p>
    <w:p w14:paraId="59327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9448B"/>
    <w:rsid w:val="57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2026-04-08T08:21:00Z</dcterms:created>
  <dc:creator>沁·玲珑Julia</dc:creator>
  <cp:lastModifiedBy>沁·玲珑Julia</cp:lastModifiedBy>
  <dcterms:modified xsi:type="dcterms:W3CDTF">2026-04-08T08:21:30Z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B17F1E9A186843B39F8AECD07393786C_11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