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57F6">
      <w:pPr>
        <w:adjustRightInd w:val="0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附件4</w:t>
      </w:r>
    </w:p>
    <w:p w14:paraId="7401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</w:rPr>
      </w:pPr>
      <w:bookmarkStart w:id="0" w:name="_GoBack"/>
      <w:r>
        <w:rPr>
          <w:rFonts w:hint="eastAsia" w:eastAsia="方正小标宋_GBK" w:cs="Times New Roman"/>
          <w:color w:val="auto"/>
          <w:sz w:val="36"/>
          <w:szCs w:val="44"/>
          <w:lang w:val="en-US" w:eastAsia="zh-CN"/>
        </w:rPr>
        <w:t xml:space="preserve">4-1 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  <w:lang w:val="en" w:eastAsia="zh-CN"/>
        </w:rPr>
        <w:t>202</w:t>
      </w:r>
      <w:r>
        <w:rPr>
          <w:rFonts w:hint="eastAsia" w:eastAsia="方正小标宋_GBK" w:cs="Times New Roman"/>
          <w:color w:val="auto"/>
          <w:sz w:val="36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eastAsia="zh-CN"/>
        </w:rPr>
        <w:t>三亚市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耕地地力保护补贴发放公示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</w:rPr>
        <w:t>（</w:t>
      </w:r>
      <w:r>
        <w:rPr>
          <w:rFonts w:hint="eastAsia" w:eastAsia="方正小标宋_GBK" w:cs="Times New Roman"/>
          <w:color w:val="auto"/>
          <w:sz w:val="36"/>
          <w:szCs w:val="20"/>
          <w:lang w:eastAsia="zh-CN"/>
        </w:rPr>
        <w:t>各区、育才生态区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</w:rPr>
        <w:t>农业农村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lang w:eastAsia="zh-CN"/>
        </w:rPr>
        <w:t>部门</w:t>
      </w:r>
      <w:r>
        <w:rPr>
          <w:rFonts w:hint="eastAsia" w:eastAsia="方正小标宋_GBK" w:cs="Times New Roman"/>
          <w:color w:val="auto"/>
          <w:sz w:val="36"/>
          <w:szCs w:val="20"/>
          <w:lang w:val="en-US" w:eastAsia="zh-CN"/>
        </w:rPr>
        <w:t>参考格式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</w:rPr>
        <w:t>）</w:t>
      </w:r>
    </w:p>
    <w:bookmarkEnd w:id="0"/>
    <w:p w14:paraId="4805F22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0"/>
          <w:shd w:val="clear" w:color="auto" w:fill="FFFFFF"/>
        </w:rPr>
      </w:pPr>
    </w:p>
    <w:p w14:paraId="16EEC69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 xml:space="preserve">XX </w:t>
      </w:r>
      <w:r>
        <w:rPr>
          <w:rFonts w:hint="eastAsia" w:cs="Times New Roman"/>
          <w:color w:val="auto"/>
          <w:sz w:val="24"/>
          <w:szCs w:val="18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>（农场、居）2026年耕地地力保护补贴面积已核实统计完成，并来函向我单位申报实际种植补贴面积××万亩，经测算每亩补贴标准××元，现就有关情况（见以下耕地地力保护补贴申报情况汇总表）进行公示，公示期×天（自××月××日—××月××日止），请予监督，若有异议的欢迎来信来电反映。</w:t>
      </w:r>
    </w:p>
    <w:p w14:paraId="007E8EE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>联系人和电话：********</w:t>
      </w:r>
    </w:p>
    <w:p w14:paraId="1E76789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00" w:lineRule="exact"/>
        <w:ind w:firstLine="6720" w:firstLineChars="28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1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>（单位名称）</w:t>
      </w:r>
      <w:r>
        <w:rPr>
          <w:rFonts w:hint="eastAsia" w:cs="Times New Roman"/>
          <w:color w:val="auto"/>
          <w:sz w:val="24"/>
          <w:szCs w:val="18"/>
          <w:shd w:val="clear" w:color="auto" w:fill="FFFFFF"/>
          <w:lang w:val="en-US" w:eastAsia="zh-CN"/>
        </w:rPr>
        <w:t>XXX农业农村局</w:t>
      </w:r>
    </w:p>
    <w:p w14:paraId="79D19BA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00" w:lineRule="exact"/>
        <w:ind w:firstLine="7680" w:firstLineChars="3200"/>
        <w:textAlignment w:val="auto"/>
        <w:rPr>
          <w:rFonts w:hint="default" w:ascii="Times New Roman" w:hAnsi="Times New Roman" w:eastAsia="宋体" w:cs="Times New Roman"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  <w:lang w:val="en" w:eastAsia="zh-CN"/>
        </w:rPr>
        <w:t>202</w:t>
      </w:r>
      <w:r>
        <w:rPr>
          <w:rFonts w:hint="eastAsia" w:cs="Times New Roman"/>
          <w:color w:val="auto"/>
          <w:sz w:val="24"/>
          <w:szCs w:val="18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>年</w:t>
      </w:r>
      <w:r>
        <w:rPr>
          <w:rFonts w:hint="eastAsia" w:cs="Times New Roman"/>
          <w:color w:val="auto"/>
          <w:sz w:val="24"/>
          <w:szCs w:val="18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>月</w:t>
      </w:r>
      <w:r>
        <w:rPr>
          <w:rFonts w:hint="eastAsia" w:cs="Times New Roman"/>
          <w:color w:val="auto"/>
          <w:sz w:val="24"/>
          <w:szCs w:val="18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18"/>
          <w:shd w:val="clear" w:color="auto" w:fill="FFFFFF"/>
        </w:rPr>
        <w:t>日</w:t>
      </w:r>
    </w:p>
    <w:p w14:paraId="7A4CE2BD">
      <w:pPr>
        <w:adjustRightInd w:val="0"/>
        <w:jc w:val="center"/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  <w:shd w:val="clear" w:color="auto" w:fill="auto"/>
          <w:lang w:val="en-US" w:eastAsia="zh-CN"/>
        </w:rPr>
        <w:t>4-1汇总表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70"/>
        <w:gridCol w:w="1900"/>
        <w:gridCol w:w="3883"/>
        <w:gridCol w:w="1850"/>
        <w:gridCol w:w="2065"/>
        <w:gridCol w:w="857"/>
      </w:tblGrid>
      <w:tr w14:paraId="5CD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64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E4F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村委会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、农场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居）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96A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种植补贴面积（亩）</w:t>
            </w: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01A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申报补贴农户（或农场职工）数（户）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205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补贴标准</w:t>
            </w:r>
          </w:p>
          <w:p w14:paraId="4D4053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（元/亩）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C234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核拨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放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补贴金额（元）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040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5700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022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6C0A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5CC6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3791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F343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C1EB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A7A3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20AD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38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FF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D63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9D7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B6A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6D0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364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AB7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3F2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F24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F24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606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807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5D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29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222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BE0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...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2C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0E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75D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3B7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84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85B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50B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985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8D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122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535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0A4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86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00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AA8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eastAsia="仿宋" w:cs="Times New Roman"/>
          <w:bCs/>
          <w:color w:val="auto"/>
          <w:sz w:val="28"/>
          <w:szCs w:val="20"/>
          <w:lang w:eastAsia="zh-CN"/>
        </w:rPr>
      </w:pPr>
      <w:r>
        <w:rPr>
          <w:rFonts w:hint="eastAsia" w:eastAsia="仿宋" w:cs="Times New Roman"/>
          <w:bCs/>
          <w:color w:val="auto"/>
          <w:sz w:val="28"/>
          <w:szCs w:val="20"/>
          <w:lang w:eastAsia="zh-CN"/>
        </w:rPr>
        <w:t>区（</w:t>
      </w:r>
      <w:r>
        <w:rPr>
          <w:rFonts w:hint="eastAsia" w:eastAsia="仿宋" w:cs="Times New Roman"/>
          <w:bCs/>
          <w:color w:val="auto"/>
          <w:sz w:val="28"/>
          <w:szCs w:val="20"/>
          <w:lang w:val="en-US" w:eastAsia="zh-CN"/>
        </w:rPr>
        <w:t>管委会）</w:t>
      </w:r>
      <w:r>
        <w:rPr>
          <w:rFonts w:hint="eastAsia" w:eastAsia="仿宋" w:cs="Times New Roman"/>
          <w:bCs/>
          <w:color w:val="auto"/>
          <w:sz w:val="28"/>
          <w:szCs w:val="20"/>
          <w:lang w:eastAsia="zh-CN"/>
        </w:rPr>
        <w:t>农业农村局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0"/>
        </w:rPr>
        <w:t>制表人：</w:t>
      </w:r>
      <w:r>
        <w:rPr>
          <w:rFonts w:hint="eastAsia" w:eastAsia="仿宋" w:cs="Times New Roman"/>
          <w:bCs/>
          <w:color w:val="auto"/>
          <w:sz w:val="28"/>
          <w:szCs w:val="20"/>
          <w:lang w:val="en-US" w:eastAsia="zh-CN"/>
        </w:rPr>
        <w:t xml:space="preserve">                      </w:t>
      </w:r>
      <w:r>
        <w:rPr>
          <w:rFonts w:hint="eastAsia" w:eastAsia="仿宋" w:cs="Times New Roman"/>
          <w:bCs/>
          <w:color w:val="auto"/>
          <w:sz w:val="28"/>
          <w:szCs w:val="20"/>
          <w:lang w:eastAsia="zh-CN"/>
        </w:rPr>
        <w:t>区（</w:t>
      </w:r>
      <w:r>
        <w:rPr>
          <w:rFonts w:hint="eastAsia" w:eastAsia="仿宋" w:cs="Times New Roman"/>
          <w:bCs/>
          <w:color w:val="auto"/>
          <w:sz w:val="28"/>
          <w:szCs w:val="20"/>
          <w:lang w:val="en-US" w:eastAsia="zh-CN"/>
        </w:rPr>
        <w:t>管委会）</w:t>
      </w:r>
      <w:r>
        <w:rPr>
          <w:rFonts w:hint="eastAsia" w:eastAsia="仿宋" w:cs="Times New Roman"/>
          <w:bCs/>
          <w:color w:val="auto"/>
          <w:sz w:val="28"/>
          <w:szCs w:val="20"/>
          <w:lang w:eastAsia="zh-CN"/>
        </w:rPr>
        <w:t>农业农村局负责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0"/>
        </w:rPr>
        <w:t>人：</w:t>
      </w:r>
    </w:p>
    <w:p w14:paraId="65F53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  <w:lang w:val="en" w:eastAsia="zh-CN"/>
        </w:rPr>
        <w:t>202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  <w:t>年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  <w:t>月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  <w:t>日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  <w:lang w:val="en" w:eastAsia="zh-CN"/>
        </w:rPr>
        <w:t>202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  <w:t>年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  <w:t>月</w:t>
      </w:r>
      <w:r>
        <w:rPr>
          <w:rFonts w:hint="eastAsia" w:eastAsia="仿宋" w:cs="Times New Roman"/>
          <w:bCs/>
          <w:color w:val="auto"/>
          <w:sz w:val="28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1"/>
        </w:rPr>
        <w:t>日</w:t>
      </w:r>
    </w:p>
    <w:p w14:paraId="15CB85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376A9"/>
    <w:rsid w:val="0B3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2026-04-01T11:07:00Z</dcterms:created>
  <dc:creator>沁·玲珑Julia</dc:creator>
  <cp:lastModifiedBy>沁·玲珑Julia</cp:lastModifiedBy>
  <dcterms:modified xsi:type="dcterms:W3CDTF">2026-04-01T11:08:12Z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6734E43FEDA64A25B19BEABB5AD9A2C2_11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