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黑体_GBK" w:hAnsi="方正黑体_GBK" w:eastAsia="方正黑体_GBK" w:cs="方正黑体_GBK"/>
          <w:sz w:val="30"/>
          <w:szCs w:val="30"/>
          <w:lang w:val="en" w:eastAsia="zh-CN"/>
        </w:rPr>
      </w:pPr>
      <w:r>
        <w:rPr>
          <w:rFonts w:hint="eastAsia" w:ascii="方正黑体_GBK" w:hAnsi="方正黑体_GBK" w:eastAsia="方正黑体_GBK" w:cs="方正黑体_GBK"/>
          <w:sz w:val="30"/>
          <w:szCs w:val="30"/>
          <w:lang w:val="en" w:eastAsia="zh-CN"/>
        </w:rPr>
        <w:t>附件</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三亚市扩种榴莲项目奖补实施方案</w:t>
      </w:r>
    </w:p>
    <w:p>
      <w:pPr>
        <w:pStyle w:val="2"/>
        <w:pageBreakBefore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（征求意见稿）</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sz w:val="32"/>
          <w:szCs w:val="32"/>
        </w:rPr>
      </w:pP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w:t>
      </w:r>
      <w:r>
        <w:rPr>
          <w:rFonts w:hint="default" w:ascii="Times New Roman" w:hAnsi="Times New Roman" w:eastAsia="仿宋_GB2312" w:cs="Times New Roman"/>
          <w:sz w:val="32"/>
          <w:szCs w:val="32"/>
          <w:lang w:val="en-US" w:eastAsia="zh-CN"/>
        </w:rPr>
        <w:t>中央</w:t>
      </w:r>
      <w:r>
        <w:rPr>
          <w:rFonts w:hint="eastAsia" w:ascii="Times New Roman" w:hAnsi="Times New Roman" w:eastAsia="仿宋_GB2312" w:cs="Times New Roman"/>
          <w:sz w:val="32"/>
          <w:szCs w:val="32"/>
          <w:lang w:val="en-US" w:eastAsia="zh-CN"/>
        </w:rPr>
        <w:t>、海南</w:t>
      </w:r>
      <w:r>
        <w:rPr>
          <w:rFonts w:hint="default" w:ascii="Times New Roman" w:hAnsi="Times New Roman" w:eastAsia="仿宋_GB2312" w:cs="Times New Roman"/>
          <w:sz w:val="32"/>
          <w:szCs w:val="32"/>
          <w:lang w:val="en-US" w:eastAsia="zh-CN"/>
        </w:rPr>
        <w:t>省、</w:t>
      </w:r>
      <w:r>
        <w:rPr>
          <w:rFonts w:hint="eastAsia" w:ascii="Times New Roman" w:hAnsi="Times New Roman" w:eastAsia="仿宋_GB2312" w:cs="Times New Roman"/>
          <w:sz w:val="32"/>
          <w:szCs w:val="32"/>
          <w:lang w:val="en-US" w:eastAsia="zh-CN"/>
        </w:rPr>
        <w:t>三亚</w:t>
      </w:r>
      <w:r>
        <w:rPr>
          <w:rFonts w:hint="default" w:ascii="Times New Roman" w:hAnsi="Times New Roman" w:eastAsia="仿宋_GB2312" w:cs="Times New Roman"/>
          <w:sz w:val="32"/>
          <w:szCs w:val="32"/>
          <w:lang w:val="en-US" w:eastAsia="zh-CN"/>
        </w:rPr>
        <w:t>市关于“三农”工作的重要部署</w:t>
      </w:r>
      <w:r>
        <w:rPr>
          <w:rFonts w:hint="eastAsia" w:ascii="Times New Roman" w:hAnsi="Times New Roman" w:eastAsia="仿宋_GB2312" w:cs="Times New Roman"/>
          <w:sz w:val="32"/>
          <w:szCs w:val="32"/>
          <w:lang w:val="en-US" w:eastAsia="zh-CN"/>
        </w:rPr>
        <w:t>，落实</w:t>
      </w:r>
      <w:r>
        <w:rPr>
          <w:rFonts w:hint="default" w:ascii="Times New Roman" w:hAnsi="Times New Roman" w:eastAsia="仿宋_GB2312" w:cs="Times New Roman"/>
          <w:sz w:val="32"/>
          <w:szCs w:val="32"/>
          <w:lang w:val="en-US" w:eastAsia="zh-CN"/>
        </w:rPr>
        <w:t>《海南热带优异果蔬资源开发利用规划（2022</w:t>
      </w:r>
      <w:r>
        <w:rPr>
          <w:rFonts w:hint="eastAsia" w:ascii="汉仪方隶简" w:hAnsi="汉仪方隶简" w:eastAsia="汉仪方隶简" w:cs="汉仪方隶简"/>
          <w:sz w:val="32"/>
          <w:szCs w:val="32"/>
          <w:lang w:val="en-US" w:eastAsia="zh-CN"/>
        </w:rPr>
        <w:t>－</w:t>
      </w:r>
      <w:r>
        <w:rPr>
          <w:rFonts w:hint="default" w:ascii="Times New Roman" w:hAnsi="Times New Roman" w:eastAsia="仿宋_GB2312" w:cs="Times New Roman"/>
          <w:sz w:val="32"/>
          <w:szCs w:val="32"/>
          <w:lang w:val="en-US" w:eastAsia="zh-CN"/>
        </w:rPr>
        <w:t>2030年）》（琼府〔2022〕33号）</w:t>
      </w:r>
      <w:r>
        <w:rPr>
          <w:rFonts w:hint="eastAsia" w:ascii="Times New Roman" w:hAnsi="Times New Roman" w:eastAsia="仿宋_GB2312" w:cs="Times New Roman"/>
          <w:sz w:val="32"/>
          <w:szCs w:val="32"/>
          <w:lang w:val="en-US" w:eastAsia="zh-CN"/>
        </w:rPr>
        <w:t>有关要求，</w:t>
      </w:r>
      <w:r>
        <w:rPr>
          <w:rFonts w:hint="eastAsia" w:ascii="Times New Roman" w:hAnsi="Times New Roman" w:eastAsia="仿宋_GB2312" w:cs="Times New Roman"/>
          <w:sz w:val="32"/>
          <w:szCs w:val="32"/>
          <w:lang w:eastAsia="zh-CN"/>
        </w:rPr>
        <w:t>持续</w:t>
      </w:r>
      <w:r>
        <w:rPr>
          <w:rFonts w:hint="default" w:ascii="Times New Roman" w:hAnsi="Times New Roman" w:eastAsia="仿宋_GB2312" w:cs="Times New Roman"/>
          <w:sz w:val="32"/>
          <w:szCs w:val="32"/>
        </w:rPr>
        <w:t>优化我市热带农业产业结构，鼓励农业经营主体扩大榴莲种植规模，</w:t>
      </w:r>
      <w:r>
        <w:rPr>
          <w:rFonts w:hint="eastAsia" w:ascii="Times New Roman" w:hAnsi="Times New Roman" w:eastAsia="仿宋_GB2312" w:cs="Times New Roman"/>
          <w:sz w:val="32"/>
          <w:szCs w:val="32"/>
          <w:lang w:eastAsia="zh-CN"/>
        </w:rPr>
        <w:t>提升榴莲产业产值</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结合我市实际，制定本实施方案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一、发展目标</w:t>
      </w:r>
    </w:p>
    <w:p>
      <w:pPr>
        <w:pStyle w:val="6"/>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贯彻落实省、市关于发展榴莲产业有关要求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本着“扩</w:t>
      </w:r>
      <w:r>
        <w:rPr>
          <w:rFonts w:hint="eastAsia" w:ascii="Times New Roman" w:hAnsi="Times New Roman" w:eastAsia="仿宋_GB2312" w:cs="Times New Roman"/>
          <w:sz w:val="32"/>
          <w:szCs w:val="32"/>
          <w:highlight w:val="none"/>
          <w:lang w:val="en-US" w:eastAsia="zh-CN"/>
        </w:rPr>
        <w:t>面积</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提单产、增效益</w:t>
      </w:r>
      <w:r>
        <w:rPr>
          <w:rFonts w:hint="default"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sz w:val="32"/>
          <w:szCs w:val="32"/>
          <w:highlight w:val="none"/>
          <w:lang w:val="en-US" w:eastAsia="zh-CN"/>
        </w:rPr>
        <w:t>发展</w:t>
      </w:r>
      <w:r>
        <w:rPr>
          <w:rFonts w:hint="default" w:ascii="Times New Roman" w:hAnsi="Times New Roman" w:eastAsia="仿宋_GB2312" w:cs="Times New Roman"/>
          <w:sz w:val="32"/>
          <w:szCs w:val="32"/>
          <w:highlight w:val="none"/>
          <w:lang w:val="en-US" w:eastAsia="zh-CN"/>
        </w:rPr>
        <w:t>思路，</w:t>
      </w:r>
      <w:r>
        <w:rPr>
          <w:rFonts w:hint="eastAsia" w:ascii="Times New Roman" w:hAnsi="Times New Roman" w:eastAsia="仿宋_GB2312" w:cs="Times New Roman"/>
          <w:sz w:val="32"/>
          <w:szCs w:val="32"/>
          <w:lang w:eastAsia="zh-CN"/>
        </w:rPr>
        <w:t>支持榴莲按照净作、套种标准化模式扩种生产，加快培育</w:t>
      </w:r>
      <w:r>
        <w:rPr>
          <w:rFonts w:hint="default" w:ascii="Times New Roman" w:hAnsi="Times New Roman" w:eastAsia="仿宋_GB2312" w:cs="Times New Roman"/>
          <w:sz w:val="32"/>
          <w:szCs w:val="32"/>
        </w:rPr>
        <w:t>三亚热带特色高效农业新增长极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为推进农业农村现代化和乡村振兴提供有力支撑。</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jc w:val="both"/>
        <w:textAlignment w:val="auto"/>
        <w:rPr>
          <w:rFonts w:hint="eastAsia" w:ascii="Times New Roman" w:hAnsi="Times New Roman" w:eastAsia="黑体" w:cs="Times New Roman"/>
          <w:b w:val="0"/>
          <w:bCs w:val="0"/>
          <w:i w:val="0"/>
          <w:iCs w:val="0"/>
          <w:caps w:val="0"/>
          <w:color w:val="auto"/>
          <w:spacing w:val="0"/>
          <w:kern w:val="0"/>
          <w:sz w:val="32"/>
          <w:szCs w:val="32"/>
          <w:highlight w:val="none"/>
          <w:lang w:val="en-US" w:eastAsia="zh-CN" w:bidi="ar"/>
        </w:rPr>
      </w:pPr>
      <w:bookmarkStart w:id="0" w:name="heading_4"/>
      <w:r>
        <w:rPr>
          <w:rFonts w:hint="eastAsia" w:ascii="Times New Roman" w:hAnsi="Times New Roman" w:eastAsia="黑体" w:cs="Times New Roman"/>
          <w:b w:val="0"/>
          <w:bCs w:val="0"/>
          <w:i w:val="0"/>
          <w:iCs w:val="0"/>
          <w:caps w:val="0"/>
          <w:color w:val="auto"/>
          <w:spacing w:val="0"/>
          <w:kern w:val="0"/>
          <w:sz w:val="32"/>
          <w:szCs w:val="32"/>
          <w:highlight w:val="none"/>
          <w:lang w:val="en-US" w:eastAsia="zh-CN" w:bidi="ar"/>
        </w:rPr>
        <w:t>二、奖补对象与申报条件</w:t>
      </w:r>
      <w:bookmarkEnd w:id="0"/>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bookmarkStart w:id="1" w:name="heading_5"/>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（一）</w:t>
      </w:r>
      <w:bookmarkEnd w:id="1"/>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在三亚市行政区域内（含育才生态区）依法开展榴莲种植的企业、合作社、家庭农场、种植户等农业经营主体（以下统称“农业经营主体”）。</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jc w:val="both"/>
        <w:textAlignment w:val="auto"/>
        <w:rPr>
          <w:rFonts w:hint="eastAsia" w:ascii="仿宋_GB2312" w:hAnsi="Times New Roman" w:eastAsia="仿宋_GB2312" w:cs="仿宋_GB2312"/>
          <w:b w:val="0"/>
          <w:kern w:val="0"/>
          <w:sz w:val="32"/>
          <w:szCs w:val="32"/>
          <w:highlight w:val="none"/>
          <w:shd w:val="clear" w:color="auto" w:fill="FFFFFF"/>
          <w:lang w:val="en-US" w:eastAsia="zh-CN" w:bidi="ar"/>
        </w:rPr>
      </w:pPr>
      <w:bookmarkStart w:id="2" w:name="heading_6"/>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（二）</w:t>
      </w:r>
      <w:bookmarkEnd w:id="2"/>
      <w:r>
        <w:rPr>
          <w:rFonts w:hint="default" w:ascii="Times New Roman" w:hAnsi="Times New Roman" w:eastAsia="仿宋_GB2312" w:cs="Times New Roman"/>
          <w:b w:val="0"/>
          <w:bCs w:val="0"/>
          <w:sz w:val="32"/>
          <w:szCs w:val="32"/>
          <w:highlight w:val="none"/>
          <w:lang w:val="en-US" w:eastAsia="zh-CN"/>
        </w:rPr>
        <w:t>诚信守法经营，</w:t>
      </w:r>
      <w:r>
        <w:rPr>
          <w:rFonts w:hint="default" w:ascii="Times New Roman" w:hAnsi="Times New Roman" w:eastAsia="仿宋_GB2312" w:cs="Times New Roman"/>
          <w:sz w:val="32"/>
          <w:szCs w:val="32"/>
          <w:highlight w:val="none"/>
          <w:lang w:eastAsia="zh-CN"/>
        </w:rPr>
        <w:t>近</w:t>
      </w:r>
      <w:r>
        <w:rPr>
          <w:rFonts w:hint="default" w:ascii="Times New Roman" w:hAnsi="Times New Roman" w:eastAsia="仿宋_GB2312" w:cs="Times New Roman"/>
          <w:sz w:val="32"/>
          <w:szCs w:val="32"/>
          <w:highlight w:val="none"/>
          <w:lang w:val="en-US" w:eastAsia="zh-CN"/>
        </w:rPr>
        <w:t>2年内</w:t>
      </w:r>
      <w:r>
        <w:rPr>
          <w:rFonts w:hint="eastAsia" w:ascii="Times New Roman" w:hAnsi="Times New Roman"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val="en-US" w:eastAsia="zh-CN"/>
        </w:rPr>
        <w:t>不良信用记录</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 w:eastAsia="zh-CN"/>
        </w:rPr>
        <w:t>新设立的经营主体，从设立之日起计算）</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b w:val="0"/>
          <w:kern w:val="0"/>
          <w:sz w:val="32"/>
          <w:szCs w:val="32"/>
          <w:highlight w:val="none"/>
          <w:shd w:val="clear" w:color="auto" w:fill="FFFFFF"/>
          <w:lang w:val="en-US" w:eastAsia="zh-CN" w:bidi="ar"/>
        </w:rPr>
        <w:t>依法申报纳税,无欠缴税款和其他税收违法记录</w:t>
      </w:r>
      <w:r>
        <w:rPr>
          <w:rFonts w:hint="eastAsia" w:ascii="仿宋_GB2312" w:hAnsi="Times New Roman" w:eastAsia="仿宋_GB2312" w:cs="仿宋_GB2312"/>
          <w:b w:val="0"/>
          <w:kern w:val="0"/>
          <w:sz w:val="32"/>
          <w:szCs w:val="32"/>
          <w:highlight w:val="none"/>
          <w:shd w:val="clear" w:color="auto" w:fill="FFFFFF"/>
          <w:lang w:val="en-US" w:eastAsia="zh-CN" w:bidi="ar"/>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（三）</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种植地块为三亚市</w:t>
      </w:r>
      <w:bookmarkStart w:id="3" w:name="_GoBack"/>
      <w:bookmarkEnd w:id="3"/>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辖区内的低质低效林调减地、荒山荒坡等合法农</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（林）</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业用地，土地权属清晰，无土地纠纷，未违反土地利用总体规划和农业产业发展规划，同一地块未享受过政府同类扩种补贴政策。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（四）</w:t>
      </w:r>
      <w:r>
        <w:rPr>
          <w:rFonts w:hint="eastAsia" w:ascii="仿宋_GB2312" w:hAnsi="Times New Roman" w:eastAsia="仿宋_GB2312" w:cs="仿宋_GB2312"/>
          <w:b w:val="0"/>
          <w:i w:val="0"/>
          <w:caps w:val="0"/>
          <w:color w:val="auto"/>
          <w:spacing w:val="0"/>
          <w:kern w:val="0"/>
          <w:sz w:val="32"/>
          <w:szCs w:val="32"/>
          <w:lang w:val="en-US" w:eastAsia="zh-CN" w:bidi="ar"/>
        </w:rPr>
        <w:t>榴莲种苗来源合法清晰、苗木优质。其中，进口苗木企业必须具备合法进口资质，国产苗木提供者须具备海南省级热带优良种苗基地资质。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（五）</w:t>
      </w:r>
      <w:r>
        <w:rPr>
          <w:rFonts w:hint="eastAsia" w:ascii="仿宋_GB2312" w:hAnsi="Times New Roman" w:eastAsia="仿宋_GB2312" w:cs="仿宋_GB2312"/>
          <w:b w:val="0"/>
          <w:i w:val="0"/>
          <w:caps w:val="0"/>
          <w:color w:val="auto"/>
          <w:spacing w:val="0"/>
          <w:kern w:val="0"/>
          <w:sz w:val="32"/>
          <w:szCs w:val="32"/>
          <w:lang w:val="en-US" w:eastAsia="zh-CN" w:bidi="ar"/>
        </w:rPr>
        <w:t>种植规范且符合三亚榴莲栽植技术规程团体标准。</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种植后经核查，</w:t>
      </w:r>
      <w:r>
        <w:rPr>
          <w:rFonts w:hint="eastAsia" w:ascii="Times New Roman" w:hAnsi="Times New Roman" w:eastAsia="仿宋_GB2312" w:cs="Times New Roman"/>
          <w:sz w:val="32"/>
          <w:szCs w:val="32"/>
          <w:lang w:val="en-US" w:eastAsia="zh-CN"/>
        </w:rPr>
        <w:t>苗木成活时间超过6个月</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，无严重病虫害、枯萎等情况。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jc w:val="both"/>
        <w:textAlignment w:val="auto"/>
        <w:rPr>
          <w:rFonts w:hint="eastAsia"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eastAsia" w:ascii="Times New Roman" w:hAnsi="Times New Roman" w:eastAsia="黑体" w:cs="Times New Roman"/>
          <w:b w:val="0"/>
          <w:bCs w:val="0"/>
          <w:i w:val="0"/>
          <w:iCs w:val="0"/>
          <w:caps w:val="0"/>
          <w:color w:val="auto"/>
          <w:spacing w:val="0"/>
          <w:kern w:val="0"/>
          <w:sz w:val="32"/>
          <w:szCs w:val="32"/>
          <w:highlight w:val="none"/>
          <w:lang w:val="en-US" w:eastAsia="zh-CN" w:bidi="ar"/>
        </w:rPr>
        <w:t>三、申报时间</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eastAsia" w:ascii="Times New Roman" w:hAnsi="Times New Roman" w:eastAsia="仿宋_GB2312" w:cs="Times New Roman"/>
          <w:sz w:val="32"/>
          <w:szCs w:val="32"/>
          <w:lang w:eastAsia="zh-CN"/>
        </w:rPr>
        <w:t>申报时间为方案执行期内每年上半年、下半年各一次，具体另行发文通知。</w:t>
      </w:r>
      <w:r>
        <w:rPr>
          <w:rFonts w:hint="default" w:ascii="Times New Roman" w:hAnsi="Times New Roman" w:eastAsia="仿宋_GB2312" w:cs="Times New Roman"/>
          <w:b w:val="0"/>
          <w:bCs w:val="0"/>
          <w:color w:val="auto"/>
          <w:sz w:val="32"/>
          <w:szCs w:val="32"/>
          <w:highlight w:val="none"/>
          <w:lang w:val="en-US" w:eastAsia="zh-CN"/>
        </w:rPr>
        <w:t>逾期未申报视同自动放弃</w:t>
      </w:r>
      <w:r>
        <w:rPr>
          <w:rFonts w:hint="eastAsia" w:ascii="Times New Roman" w:hAnsi="Times New Roman" w:eastAsia="仿宋_GB2312" w:cs="Times New Roman"/>
          <w:b w:val="0"/>
          <w:bCs w:val="0"/>
          <w:color w:val="auto"/>
          <w:sz w:val="32"/>
          <w:szCs w:val="32"/>
          <w:highlight w:val="none"/>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jc w:val="both"/>
        <w:textAlignment w:val="auto"/>
        <w:rPr>
          <w:rFonts w:hint="eastAsia" w:ascii="Times New Roman" w:hAnsi="Times New Roman" w:eastAsia="黑体" w:cs="Times New Roman"/>
          <w:i w:val="0"/>
          <w:iCs w:val="0"/>
          <w:caps w:val="0"/>
          <w:color w:val="auto"/>
          <w:spacing w:val="0"/>
          <w:sz w:val="32"/>
          <w:szCs w:val="32"/>
          <w:highlight w:val="none"/>
          <w:lang w:eastAsia="zh-CN"/>
        </w:rPr>
      </w:pPr>
      <w:r>
        <w:rPr>
          <w:rFonts w:hint="eastAsia" w:ascii="Times New Roman" w:hAnsi="Times New Roman" w:eastAsia="黑体" w:cs="Times New Roman"/>
          <w:b w:val="0"/>
          <w:bCs w:val="0"/>
          <w:i w:val="0"/>
          <w:iCs w:val="0"/>
          <w:caps w:val="0"/>
          <w:color w:val="auto"/>
          <w:spacing w:val="0"/>
          <w:kern w:val="0"/>
          <w:sz w:val="32"/>
          <w:szCs w:val="32"/>
          <w:highlight w:val="none"/>
          <w:lang w:val="en-US" w:eastAsia="zh-CN" w:bidi="ar"/>
        </w:rPr>
        <w:t>四</w:t>
      </w: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w:t>
      </w:r>
      <w:r>
        <w:rPr>
          <w:rFonts w:hint="eastAsia" w:ascii="黑体" w:hAnsi="黑体" w:eastAsia="黑体" w:cs="黑体"/>
          <w:sz w:val="32"/>
          <w:szCs w:val="32"/>
          <w:highlight w:val="none"/>
          <w:lang w:val="en-US" w:eastAsia="zh-CN"/>
        </w:rPr>
        <w:t>奖励标准及申报材料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（一）净作模式奖补</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每亩种植榴莲1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株</w:t>
      </w:r>
      <w:r>
        <w:rPr>
          <w:rFonts w:hint="eastAsia" w:ascii="汉仪方隶简" w:hAnsi="汉仪方隶简" w:eastAsia="汉仪方隶简" w:cs="汉仪方隶简"/>
          <w:sz w:val="32"/>
          <w:szCs w:val="32"/>
          <w:lang w:val="en-US" w:eastAsia="zh-CN"/>
        </w:rPr>
        <w:t>－</w:t>
      </w:r>
      <w:r>
        <w:rPr>
          <w:rFonts w:hint="eastAsia" w:ascii="Times New Roman" w:hAnsi="Times New Roman" w:eastAsia="仿宋_GB2312" w:cs="Times New Roman"/>
          <w:sz w:val="32"/>
          <w:szCs w:val="32"/>
          <w:lang w:val="en-US" w:eastAsia="zh-CN"/>
        </w:rPr>
        <w:t>15株</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苗木成活时间超过6个月且长势良好</w:t>
      </w:r>
      <w:r>
        <w:rPr>
          <w:rFonts w:hint="eastAsia" w:ascii="Times New Roman" w:hAnsi="Times New Roman" w:eastAsia="仿宋_GB2312" w:cs="Times New Roman"/>
          <w:sz w:val="32"/>
          <w:szCs w:val="32"/>
          <w:lang w:eastAsia="zh-CN"/>
        </w:rPr>
        <w:t>，按</w:t>
      </w:r>
      <w:r>
        <w:rPr>
          <w:rFonts w:hint="default" w:ascii="Times New Roman" w:hAnsi="Times New Roman" w:eastAsia="仿宋_GB2312" w:cs="Times New Roman"/>
          <w:sz w:val="32"/>
          <w:szCs w:val="32"/>
          <w:lang w:eastAsia="zh-CN"/>
        </w:rPr>
        <w:t>1000元/亩</w:t>
      </w:r>
      <w:r>
        <w:rPr>
          <w:rFonts w:hint="eastAsia" w:ascii="Times New Roman" w:hAnsi="Times New Roman" w:eastAsia="仿宋_GB2312" w:cs="Times New Roman"/>
          <w:sz w:val="32"/>
          <w:szCs w:val="32"/>
          <w:lang w:eastAsia="zh-CN"/>
        </w:rPr>
        <w:t>给予一次性奖补</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套种模式</w:t>
      </w:r>
      <w:r>
        <w:rPr>
          <w:rFonts w:hint="eastAsia" w:ascii="楷体_GB2312" w:hAnsi="楷体_GB2312" w:eastAsia="楷体_GB2312" w:cs="楷体_GB2312"/>
          <w:sz w:val="32"/>
          <w:szCs w:val="32"/>
          <w:lang w:val="en-US" w:eastAsia="zh-CN"/>
        </w:rPr>
        <w:t>奖补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eastAsia="zh-CN"/>
        </w:rPr>
        <w:t>每亩种植榴莲1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株</w:t>
      </w:r>
      <w:r>
        <w:rPr>
          <w:rFonts w:hint="eastAsia" w:ascii="汉仪方隶简" w:hAnsi="汉仪方隶简" w:eastAsia="汉仪方隶简" w:cs="汉仪方隶简"/>
          <w:sz w:val="32"/>
          <w:szCs w:val="32"/>
          <w:lang w:val="en-US" w:eastAsia="zh-CN"/>
        </w:rPr>
        <w:t>－</w:t>
      </w:r>
      <w:r>
        <w:rPr>
          <w:rFonts w:hint="eastAsia" w:ascii="Times New Roman" w:hAnsi="Times New Roman" w:eastAsia="仿宋_GB2312" w:cs="Times New Roman"/>
          <w:sz w:val="32"/>
          <w:szCs w:val="32"/>
          <w:lang w:val="en-US" w:eastAsia="zh-CN"/>
        </w:rPr>
        <w:t>15株，</w:t>
      </w:r>
      <w:r>
        <w:rPr>
          <w:rFonts w:hint="default" w:ascii="Times New Roman" w:hAnsi="Times New Roman" w:eastAsia="仿宋_GB2312" w:cs="Times New Roman"/>
          <w:sz w:val="32"/>
          <w:szCs w:val="32"/>
          <w:highlight w:val="none"/>
          <w:lang w:val="en-US" w:eastAsia="zh-CN"/>
        </w:rPr>
        <w:t>在榴莲行间科学套种凤梨</w:t>
      </w:r>
      <w:r>
        <w:rPr>
          <w:rFonts w:hint="eastAsia" w:ascii="Times New Roman" w:hAnsi="Times New Roman" w:eastAsia="仿宋_GB2312" w:cs="Times New Roman"/>
          <w:sz w:val="32"/>
          <w:szCs w:val="32"/>
          <w:highlight w:val="none"/>
          <w:lang w:val="en-US" w:eastAsia="zh-CN"/>
        </w:rPr>
        <w:t>1200</w:t>
      </w:r>
      <w:r>
        <w:rPr>
          <w:rFonts w:hint="eastAsia" w:ascii="Times New Roman" w:hAnsi="Times New Roman" w:eastAsia="仿宋_GB2312" w:cs="Times New Roman"/>
          <w:sz w:val="32"/>
          <w:szCs w:val="32"/>
          <w:lang w:val="en-US" w:eastAsia="zh-CN"/>
        </w:rPr>
        <w:t>—1400</w:t>
      </w:r>
      <w:r>
        <w:rPr>
          <w:rFonts w:hint="eastAsia" w:ascii="Times New Roman" w:hAnsi="Times New Roman" w:eastAsia="仿宋_GB2312" w:cs="Times New Roman"/>
          <w:sz w:val="32"/>
          <w:szCs w:val="32"/>
          <w:highlight w:val="none"/>
          <w:lang w:val="en-US" w:eastAsia="zh-CN"/>
        </w:rPr>
        <w:t>株，</w:t>
      </w:r>
      <w:r>
        <w:rPr>
          <w:rFonts w:hint="eastAsia" w:ascii="Times New Roman" w:hAnsi="Times New Roman" w:eastAsia="仿宋_GB2312" w:cs="Times New Roman"/>
          <w:sz w:val="32"/>
          <w:szCs w:val="32"/>
          <w:lang w:val="en-US" w:eastAsia="zh-CN"/>
        </w:rPr>
        <w:t>苗木成活时间超过6个月且长势良好</w:t>
      </w:r>
      <w:r>
        <w:rPr>
          <w:rFonts w:hint="default" w:ascii="Times New Roman" w:hAnsi="Times New Roman" w:eastAsia="仿宋_GB2312" w:cs="Times New Roman"/>
          <w:sz w:val="32"/>
          <w:szCs w:val="32"/>
          <w:highlight w:val="none"/>
          <w:lang w:val="en-US" w:eastAsia="zh-CN"/>
        </w:rPr>
        <w:t>，按1500元</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给予一次性奖补</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highlight w:val="none"/>
          <w:lang w:val="en-US" w:eastAsia="zh-CN"/>
        </w:rPr>
        <w:t>以上两种模式</w:t>
      </w:r>
      <w:r>
        <w:rPr>
          <w:rFonts w:hint="default" w:ascii="Times New Roman" w:hAnsi="Times New Roman" w:eastAsia="仿宋_GB2312" w:cs="Times New Roman"/>
          <w:sz w:val="32"/>
          <w:szCs w:val="32"/>
          <w:highlight w:val="none"/>
          <w:lang w:val="en-US" w:eastAsia="zh-CN"/>
        </w:rPr>
        <w:t>奖补，不重复计算。</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iCs w:val="0"/>
          <w:caps w:val="0"/>
          <w:color w:val="auto"/>
          <w:spacing w:val="0"/>
          <w:kern w:val="0"/>
          <w:sz w:val="32"/>
          <w:szCs w:val="32"/>
          <w:highlight w:val="none"/>
          <w:lang w:val="en-US" w:eastAsia="zh-CN" w:bidi="ar"/>
        </w:rPr>
        <w:t xml:space="preserve">（三）申报材料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sz w:val="32"/>
          <w:szCs w:val="32"/>
        </w:rPr>
        <w:t>三亚市扩种榴莲项目奖补申请表</w:t>
      </w:r>
      <w:r>
        <w:rPr>
          <w:rFonts w:hint="default" w:ascii="Times New Roman" w:hAnsi="Times New Roman" w:eastAsia="仿宋_GB2312" w:cs="Times New Roman"/>
          <w:b w:val="0"/>
          <w:bCs w:val="0"/>
          <w:color w:val="auto"/>
          <w:sz w:val="32"/>
          <w:szCs w:val="32"/>
          <w:highlight w:val="none"/>
          <w:lang w:val="en-US" w:eastAsia="zh-CN"/>
        </w:rPr>
        <w:t>（附件</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 w:eastAsia="zh-CN" w:bidi="ar-SA"/>
        </w:rPr>
      </w:pPr>
      <w:r>
        <w:rPr>
          <w:rFonts w:hint="eastAsia" w:ascii="Times New Roman" w:hAnsi="Times New Roman" w:eastAsia="仿宋_GB2312" w:cs="Times New Roman"/>
          <w:b w:val="0"/>
          <w:bCs w:val="0"/>
          <w:color w:val="auto"/>
          <w:sz w:val="32"/>
          <w:szCs w:val="32"/>
          <w:highlight w:val="none"/>
          <w:lang w:val="en-US" w:eastAsia="zh-CN"/>
        </w:rPr>
        <w:t>2.申报</w:t>
      </w:r>
      <w:r>
        <w:rPr>
          <w:rFonts w:hint="default" w:ascii="Times New Roman" w:hAnsi="Times New Roman" w:eastAsia="仿宋_GB2312" w:cs="Times New Roman"/>
          <w:b w:val="0"/>
          <w:bCs w:val="0"/>
          <w:color w:val="auto"/>
          <w:sz w:val="32"/>
          <w:szCs w:val="32"/>
          <w:highlight w:val="none"/>
          <w:lang w:val="en-US" w:eastAsia="zh-CN"/>
        </w:rPr>
        <w:t>承诺书（附件</w:t>
      </w: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kern w:val="2"/>
          <w:sz w:val="32"/>
          <w:szCs w:val="32"/>
          <w:highlight w:val="none"/>
          <w:lang w:val="en-US" w:eastAsia="zh-CN" w:bidi="ar-SA"/>
        </w:rPr>
        <w:t>3.</w:t>
      </w:r>
      <w:r>
        <w:rPr>
          <w:rFonts w:hint="default" w:ascii="Times New Roman" w:hAnsi="Times New Roman" w:eastAsia="仿宋_GB2312" w:cs="Times New Roman"/>
          <w:b w:val="0"/>
          <w:bCs w:val="0"/>
          <w:color w:val="auto"/>
          <w:sz w:val="32"/>
          <w:szCs w:val="32"/>
          <w:highlight w:val="none"/>
          <w:lang w:val="en-US" w:eastAsia="zh-CN"/>
        </w:rPr>
        <w:t>农户个人身份证复印件（合作社或涉农企业社会营业执照复印件、合作社负责人或涉农企业法人代表身份证复印件）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4.“信用中国（海南）”网站开具专用信用报告或个人信用报告；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5.电子税务局打印的纳税申报表或“无欠税证明”（由纳税人自行在电子税务局开具）；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highlight w:val="none"/>
          <w:lang w:val="en"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由</w:t>
      </w:r>
      <w:r>
        <w:rPr>
          <w:rFonts w:hint="default" w:ascii="Times New Roman" w:hAnsi="Times New Roman" w:eastAsia="仿宋_GB2312" w:cs="Times New Roman"/>
          <w:sz w:val="32"/>
          <w:szCs w:val="32"/>
          <w:highlight w:val="none"/>
          <w:lang w:val="en-US" w:eastAsia="zh-CN"/>
        </w:rPr>
        <w:t>各区（育才生态区）</w:t>
      </w:r>
      <w:r>
        <w:rPr>
          <w:rFonts w:hint="default" w:ascii="Times New Roman" w:hAnsi="Times New Roman" w:eastAsia="仿宋_GB2312" w:cs="Times New Roman"/>
          <w:sz w:val="32"/>
          <w:szCs w:val="32"/>
          <w:highlight w:val="none"/>
        </w:rPr>
        <w:t>农业农村</w:t>
      </w:r>
      <w:r>
        <w:rPr>
          <w:rFonts w:hint="eastAsia" w:ascii="Times New Roman" w:hAnsi="Times New Roman" w:eastAsia="仿宋_GB2312" w:cs="Times New Roman"/>
          <w:sz w:val="32"/>
          <w:szCs w:val="32"/>
          <w:highlight w:val="none"/>
          <w:lang w:val="en-US" w:eastAsia="zh-CN"/>
        </w:rPr>
        <w:t>行政主管</w:t>
      </w:r>
      <w:r>
        <w:rPr>
          <w:rFonts w:hint="default" w:ascii="Times New Roman" w:hAnsi="Times New Roman" w:eastAsia="仿宋_GB2312" w:cs="Times New Roman"/>
          <w:sz w:val="32"/>
          <w:szCs w:val="32"/>
          <w:highlight w:val="none"/>
        </w:rPr>
        <w:t>部门提供</w:t>
      </w:r>
      <w:r>
        <w:rPr>
          <w:rFonts w:hint="eastAsia" w:ascii="Times New Roman" w:hAnsi="Times New Roman" w:eastAsia="仿宋_GB2312" w:cs="Times New Roman"/>
          <w:sz w:val="32"/>
          <w:szCs w:val="32"/>
          <w:highlight w:val="none"/>
          <w:lang w:val="en-US" w:eastAsia="zh-CN"/>
        </w:rPr>
        <w:t>扩种榴莲工作相关</w:t>
      </w:r>
      <w:r>
        <w:rPr>
          <w:rFonts w:hint="eastAsia" w:ascii="Times New Roman" w:hAnsi="Times New Roman" w:eastAsia="仿宋_GB2312" w:cs="Times New Roman"/>
          <w:sz w:val="32"/>
          <w:szCs w:val="32"/>
          <w:highlight w:val="none"/>
          <w:lang w:eastAsia="zh-CN"/>
        </w:rPr>
        <w:t>证明材料（含种植地块、面积、株数、种植时间、苗木来源等信息）</w:t>
      </w:r>
      <w:r>
        <w:rPr>
          <w:rFonts w:hint="default" w:ascii="Times New Roman" w:hAnsi="Times New Roman" w:eastAsia="仿宋_GB2312" w:cs="Times New Roman"/>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Times New Roman" w:hAnsi="Times New Roman" w:eastAsia="仿宋_GB2312" w:cs="Times New Roman"/>
          <w:b w:val="0"/>
          <w:bCs w:val="0"/>
          <w:color w:val="auto"/>
          <w:sz w:val="32"/>
          <w:szCs w:val="32"/>
          <w:highlight w:val="none"/>
          <w:lang w:val="en-US" w:eastAsia="zh-CN"/>
        </w:rPr>
        <w:t>7.其他应提交的材料（对照申报条件要求提供）。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_GBK" w:cs="Times New Roman"/>
          <w:sz w:val="32"/>
          <w:szCs w:val="32"/>
          <w:lang w:eastAsia="zh-CN"/>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申报流程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申报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符合奖补条件的农业企业、合作社、家庭农场、种植户等，</w:t>
      </w:r>
      <w:r>
        <w:rPr>
          <w:rFonts w:hint="eastAsia" w:ascii="Times New Roman" w:hAnsi="Times New Roman" w:eastAsia="仿宋_GB2312" w:cs="Times New Roman"/>
          <w:sz w:val="32"/>
          <w:szCs w:val="32"/>
          <w:lang w:eastAsia="zh-CN"/>
        </w:rPr>
        <w:t>到辖区农业农村局（或市农业农村局官网下载）索取并据实填写《</w:t>
      </w:r>
      <w:r>
        <w:rPr>
          <w:rFonts w:hint="default" w:ascii="Times New Roman" w:hAnsi="Times New Roman" w:eastAsia="仿宋_GB2312" w:cs="Times New Roman"/>
          <w:sz w:val="32"/>
          <w:szCs w:val="32"/>
        </w:rPr>
        <w:t>三亚市扩种榴莲项目奖补申请表</w:t>
      </w:r>
      <w:r>
        <w:rPr>
          <w:rFonts w:hint="eastAsia" w:ascii="Times New Roman" w:hAnsi="Times New Roman" w:eastAsia="仿宋_GB2312" w:cs="Times New Roman"/>
          <w:sz w:val="32"/>
          <w:szCs w:val="32"/>
          <w:lang w:eastAsia="zh-CN"/>
        </w:rPr>
        <w:t>》，并附上企业（或者合作社、个人）信息、品种简介、扩种榴莲工作的相关证明材料，由属地农业农村局核实是否符合补贴条件，出具初审意见，签名盖章后，提交市农业农村局进行审核。</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（二）审查公示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市农业农村局联合相关单位组成评审组联合评审后出具审核意见，明确拟发放对象及奖补标准，在三亚市农业农村局及三亚农业微信公众号进行公示，公示时间</w:t>
      </w:r>
      <w:r>
        <w:rPr>
          <w:rFonts w:hint="eastAsia" w:ascii="Times New Roman" w:hAnsi="Times New Roman" w:eastAsia="仿宋_GB2312" w:cs="Times New Roman"/>
          <w:sz w:val="32"/>
          <w:szCs w:val="32"/>
          <w:lang w:val="en-US" w:eastAsia="zh-CN"/>
        </w:rPr>
        <w:t>5个工作日，有异议的需重新核实。</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（三）补贴资金拨付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公示无异议后，由市农业农村局向补贴对象及时兑付奖补资金。</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存档</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农业农村局</w:t>
      </w:r>
      <w:r>
        <w:rPr>
          <w:rFonts w:hint="eastAsia" w:ascii="Times New Roman" w:hAnsi="Times New Roman" w:eastAsia="仿宋_GB2312" w:cs="Times New Roman"/>
          <w:sz w:val="32"/>
          <w:szCs w:val="32"/>
          <w:lang w:eastAsia="zh-CN"/>
        </w:rPr>
        <w:t>将所有种植主体申报审批、公示（拍照）和发放等材料装订成册，整理归档保存备查。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、保障措施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（一）</w:t>
      </w:r>
      <w:r>
        <w:rPr>
          <w:rFonts w:hint="default" w:ascii="Times New Roman" w:hAnsi="Times New Roman" w:eastAsia="仿宋_GB2312" w:cs="Times New Roman"/>
          <w:sz w:val="32"/>
          <w:szCs w:val="32"/>
        </w:rPr>
        <w:t>各区（育才生态区）农业农村局要高度重视榴莲扩种工作，指定专人负责，细化任务分工，确保奖补政策落地见效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val="0"/>
          <w:bCs w:val="0"/>
          <w:i w:val="0"/>
          <w:iCs w:val="0"/>
          <w:caps w:val="0"/>
          <w:color w:val="auto"/>
          <w:spacing w:val="0"/>
          <w:sz w:val="32"/>
          <w:szCs w:val="32"/>
          <w:highlight w:val="none"/>
          <w:shd w:val="clear" w:color="auto" w:fill="FFFFFF"/>
          <w:lang w:eastAsia="zh-CN"/>
        </w:rPr>
        <w:t>（二）</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eastAsia="zh-CN"/>
        </w:rPr>
        <w:t>符合申报条件的</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农业经营主体</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eastAsia="zh-CN"/>
        </w:rPr>
        <w:t>均可自愿申报，并附相关证明材料。</w:t>
      </w:r>
      <w:r>
        <w:rPr>
          <w:rFonts w:hint="default" w:ascii="Times New Roman" w:hAnsi="Times New Roman" w:eastAsia="仿宋_GB2312" w:cs="Times New Roman"/>
          <w:i w:val="0"/>
          <w:iCs w:val="0"/>
          <w:caps w:val="0"/>
          <w:color w:val="auto"/>
          <w:spacing w:val="0"/>
          <w:sz w:val="32"/>
          <w:szCs w:val="32"/>
          <w:highlight w:val="none"/>
        </w:rPr>
        <w:t>已提交的材料未能有效佐证相关</w:t>
      </w:r>
      <w:r>
        <w:rPr>
          <w:rFonts w:hint="eastAsia" w:ascii="Times New Roman" w:hAnsi="Times New Roman" w:eastAsia="仿宋_GB2312" w:cs="Times New Roman"/>
          <w:i w:val="0"/>
          <w:iCs w:val="0"/>
          <w:caps w:val="0"/>
          <w:color w:val="auto"/>
          <w:spacing w:val="0"/>
          <w:sz w:val="32"/>
          <w:szCs w:val="32"/>
          <w:highlight w:val="none"/>
          <w:lang w:eastAsia="zh-CN"/>
        </w:rPr>
        <w:t>扩种榴莲工作</w:t>
      </w:r>
      <w:r>
        <w:rPr>
          <w:rFonts w:hint="default" w:ascii="Times New Roman" w:hAnsi="Times New Roman" w:eastAsia="仿宋_GB2312" w:cs="Times New Roman"/>
          <w:i w:val="0"/>
          <w:iCs w:val="0"/>
          <w:caps w:val="0"/>
          <w:color w:val="auto"/>
          <w:spacing w:val="0"/>
          <w:sz w:val="32"/>
          <w:szCs w:val="32"/>
          <w:highlight w:val="none"/>
        </w:rPr>
        <w:t>情况的，</w:t>
      </w:r>
      <w:r>
        <w:rPr>
          <w:rFonts w:hint="eastAsia" w:ascii="Times New Roman" w:hAnsi="Times New Roman" w:eastAsia="仿宋_GB2312" w:cs="Times New Roman"/>
          <w:i w:val="0"/>
          <w:iCs w:val="0"/>
          <w:caps w:val="0"/>
          <w:color w:val="auto"/>
          <w:spacing w:val="0"/>
          <w:sz w:val="32"/>
          <w:szCs w:val="32"/>
          <w:highlight w:val="none"/>
          <w:lang w:eastAsia="zh-CN"/>
        </w:rPr>
        <w:t>审核</w:t>
      </w:r>
      <w:r>
        <w:rPr>
          <w:rFonts w:hint="default" w:ascii="Times New Roman" w:hAnsi="Times New Roman" w:eastAsia="仿宋_GB2312" w:cs="Times New Roman"/>
          <w:i w:val="0"/>
          <w:iCs w:val="0"/>
          <w:caps w:val="0"/>
          <w:color w:val="auto"/>
          <w:spacing w:val="0"/>
          <w:sz w:val="32"/>
          <w:szCs w:val="32"/>
          <w:highlight w:val="none"/>
        </w:rPr>
        <w:t>单位有权要求</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农业经营主体</w:t>
      </w:r>
      <w:r>
        <w:rPr>
          <w:rFonts w:hint="default" w:ascii="Times New Roman" w:hAnsi="Times New Roman" w:eastAsia="仿宋_GB2312" w:cs="Times New Roman"/>
          <w:i w:val="0"/>
          <w:iCs w:val="0"/>
          <w:caps w:val="0"/>
          <w:color w:val="auto"/>
          <w:spacing w:val="0"/>
          <w:sz w:val="32"/>
          <w:szCs w:val="32"/>
          <w:highlight w:val="none"/>
        </w:rPr>
        <w:t>另行提供其他有效佐证材料。</w:t>
      </w:r>
    </w:p>
    <w:p>
      <w:pPr>
        <w:keepNext w:val="0"/>
        <w:keepLines w:val="0"/>
        <w:pageBreakBefore w:val="0"/>
        <w:kinsoku/>
        <w:wordWrap/>
        <w:overflowPunct/>
        <w:topLinePunct w:val="0"/>
        <w:autoSpaceDE/>
        <w:autoSpaceDN/>
        <w:bidi w:val="0"/>
        <w:adjustRightInd/>
        <w:snapToGrid/>
        <w:spacing w:line="578" w:lineRule="exact"/>
        <w:ind w:firstLine="480" w:firstLineChars="0"/>
        <w:jc w:val="left"/>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lang w:eastAsia="zh-CN"/>
        </w:rPr>
        <w:t>（三）</w:t>
      </w:r>
      <w:r>
        <w:rPr>
          <w:rFonts w:hint="eastAsia" w:ascii="仿宋_GB2312" w:hAnsi="仿宋_GB2312" w:eastAsia="仿宋_GB2312" w:cs="仿宋_GB2312"/>
          <w:sz w:val="32"/>
          <w:szCs w:val="32"/>
          <w:highlight w:val="none"/>
          <w:lang w:val="en-US" w:eastAsia="zh-CN"/>
        </w:rPr>
        <w:t>方案执行期内，同一</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农业经营主体</w:t>
      </w:r>
      <w:r>
        <w:rPr>
          <w:rFonts w:hint="eastAsia" w:ascii="仿宋_GB2312" w:hAnsi="仿宋_GB2312" w:eastAsia="仿宋_GB2312" w:cs="仿宋_GB2312"/>
          <w:sz w:val="32"/>
          <w:szCs w:val="32"/>
          <w:highlight w:val="none"/>
          <w:lang w:val="en-US" w:eastAsia="zh-CN"/>
        </w:rPr>
        <w:t>可申报多个种植基地项目，</w:t>
      </w:r>
      <w:r>
        <w:rPr>
          <w:rFonts w:hint="eastAsia" w:ascii="仿宋_GB2312" w:hAnsi="仿宋_GB2312" w:eastAsia="仿宋_GB2312" w:cs="仿宋_GB2312"/>
          <w:sz w:val="32"/>
          <w:szCs w:val="32"/>
          <w:highlight w:val="none"/>
        </w:rPr>
        <w:t>同一</w:t>
      </w:r>
      <w:r>
        <w:rPr>
          <w:rFonts w:hint="eastAsia" w:ascii="仿宋_GB2312" w:hAnsi="仿宋_GB2312" w:eastAsia="仿宋_GB2312" w:cs="仿宋_GB2312"/>
          <w:sz w:val="32"/>
          <w:szCs w:val="32"/>
          <w:highlight w:val="none"/>
          <w:lang w:eastAsia="zh-CN"/>
        </w:rPr>
        <w:t>项目已享受过市</w:t>
      </w:r>
      <w:r>
        <w:rPr>
          <w:rFonts w:hint="eastAsia" w:ascii="仿宋_GB2312" w:hAnsi="仿宋_GB2312" w:eastAsia="仿宋_GB2312" w:cs="仿宋_GB2312"/>
          <w:sz w:val="32"/>
          <w:szCs w:val="32"/>
          <w:highlight w:val="none"/>
        </w:rPr>
        <w:t>级以上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含</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财政奖补</w:t>
      </w:r>
      <w:r>
        <w:rPr>
          <w:rFonts w:hint="eastAsia" w:ascii="仿宋_GB2312" w:hAnsi="仿宋_GB2312" w:eastAsia="仿宋_GB2312" w:cs="仿宋_GB2312"/>
          <w:sz w:val="32"/>
          <w:szCs w:val="32"/>
          <w:highlight w:val="none"/>
          <w:lang w:eastAsia="zh-CN"/>
        </w:rPr>
        <w:t>的不予重复奖补。</w:t>
      </w:r>
    </w:p>
    <w:p>
      <w:pPr>
        <w:pageBreakBefore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资金从《三亚市热带优异果蔬奖补实施方案（2025</w:t>
      </w:r>
      <w:r>
        <w:rPr>
          <w:rFonts w:hint="eastAsia" w:ascii="汉仪方隶简" w:hAnsi="汉仪方隶简" w:eastAsia="汉仪方隶简" w:cs="汉仪方隶简"/>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2028年）》</w:t>
      </w:r>
      <w:r>
        <w:rPr>
          <w:rFonts w:hint="default" w:ascii="Times New Roman" w:hAnsi="Times New Roman" w:eastAsia="仿宋_GB2312" w:cs="Times New Roman"/>
          <w:color w:val="auto"/>
          <w:sz w:val="32"/>
          <w:szCs w:val="32"/>
          <w:lang w:val="en-US" w:eastAsia="zh-CN"/>
        </w:rPr>
        <w:t>执行</w:t>
      </w:r>
      <w:r>
        <w:rPr>
          <w:rFonts w:hint="eastAsia" w:ascii="Times New Roman" w:hAnsi="Times New Roman" w:eastAsia="仿宋_GB2312" w:cs="Times New Roman"/>
          <w:color w:val="auto"/>
          <w:sz w:val="32"/>
          <w:szCs w:val="32"/>
          <w:lang w:val="en-US" w:eastAsia="zh-CN"/>
        </w:rPr>
        <w:t>总</w:t>
      </w:r>
      <w:r>
        <w:rPr>
          <w:rFonts w:hint="eastAsia" w:ascii="仿宋_GB2312" w:hAnsi="仿宋_GB2312" w:eastAsia="仿宋_GB2312" w:cs="仿宋_GB2312"/>
          <w:color w:val="auto"/>
          <w:sz w:val="32"/>
          <w:szCs w:val="32"/>
          <w:highlight w:val="none"/>
          <w:lang w:val="en-US" w:eastAsia="zh-CN"/>
        </w:rPr>
        <w:t>预算资金出，实行总量控制原则。若当年度奖补资金需求超过预算总额，按申报时间先后顺序进行审批。市农业农村局每年评估资金使用情况，必要时可申请追加预算或调整补贴标准</w:t>
      </w:r>
      <w:r>
        <w:rPr>
          <w:rFonts w:hint="eastAsia" w:ascii="楷体_GB2312" w:hAnsi="楷体_GB2312" w:eastAsia="楷体_GB2312" w:cs="楷体_GB2312"/>
          <w:color w:val="auto"/>
          <w:sz w:val="32"/>
          <w:szCs w:val="32"/>
          <w:highlight w:val="none"/>
          <w:lang w:val="en-US" w:eastAsia="zh-CN"/>
        </w:rPr>
        <w:t>。</w:t>
      </w:r>
    </w:p>
    <w:p>
      <w:pPr>
        <w:pStyle w:val="2"/>
        <w:pageBreakBefore w:val="0"/>
        <w:kinsoku/>
        <w:wordWrap/>
        <w:overflowPunct/>
        <w:topLinePunct w:val="0"/>
        <w:autoSpaceDE/>
        <w:autoSpaceDN/>
        <w:bidi w:val="0"/>
        <w:adjustRightInd/>
        <w:snapToGrid/>
        <w:spacing w:line="578" w:lineRule="exact"/>
        <w:textAlignment w:val="auto"/>
        <w:rPr>
          <w:rFonts w:hint="default"/>
        </w:rPr>
      </w:pPr>
      <w:r>
        <w:rPr>
          <w:rFonts w:hint="eastAsia" w:ascii="楷体_GB2312" w:hAnsi="楷体_GB2312" w:eastAsia="楷体_GB2312" w:cs="楷体_GB2312"/>
          <w:b w:val="0"/>
          <w:bCs w:val="0"/>
          <w:color w:val="auto"/>
          <w:sz w:val="32"/>
          <w:szCs w:val="32"/>
          <w:highlight w:val="none"/>
          <w:lang w:val="en-US" w:eastAsia="zh-CN"/>
        </w:rPr>
        <w:t>（</w:t>
      </w:r>
      <w:r>
        <w:rPr>
          <w:rFonts w:hint="eastAsia" w:hAnsi="楷体_GB2312" w:cs="楷体_GB2312"/>
          <w:b w:val="0"/>
          <w:bCs w:val="0"/>
          <w:color w:val="auto"/>
          <w:sz w:val="32"/>
          <w:szCs w:val="32"/>
          <w:highlight w:val="none"/>
          <w:lang w:val="en-US" w:eastAsia="zh-CN"/>
        </w:rPr>
        <w:t>五</w:t>
      </w:r>
      <w:r>
        <w:rPr>
          <w:rFonts w:hint="eastAsia" w:ascii="楷体_GB2312" w:hAnsi="楷体_GB2312" w:eastAsia="楷体_GB2312" w:cs="楷体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市农业农村行政主管部门公职人员在落实文件过程中存在滥用职权、玩忽职守、徇私舞弊等行为，构成犯罪的，依法追究刑事责任；尚未构成犯罪的，依法给予党纪政务处分。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、附则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rPr>
      </w:pPr>
      <w:r>
        <w:rPr>
          <w:rFonts w:hint="eastAsia" w:ascii="楷体_GB2312" w:hAnsi="楷体_GB2312" w:eastAsia="楷体_GB2312" w:cs="楷体_GB2312"/>
          <w:i w:val="0"/>
          <w:iCs w:val="0"/>
          <w:caps w:val="0"/>
          <w:color w:val="auto"/>
          <w:spacing w:val="0"/>
          <w:sz w:val="32"/>
          <w:szCs w:val="32"/>
          <w:highlight w:val="none"/>
          <w:shd w:val="clear" w:color="auto" w:fill="FFFFFF"/>
          <w:lang w:eastAsia="zh-CN"/>
        </w:rPr>
        <w:t>（一）</w:t>
      </w:r>
      <w:r>
        <w:rPr>
          <w:rFonts w:hint="default" w:ascii="Times New Roman" w:hAnsi="Times New Roman" w:eastAsia="仿宋_GB2312" w:cs="Times New Roman"/>
          <w:i w:val="0"/>
          <w:iCs w:val="0"/>
          <w:caps w:val="0"/>
          <w:color w:val="auto"/>
          <w:spacing w:val="0"/>
          <w:sz w:val="32"/>
          <w:szCs w:val="32"/>
          <w:highlight w:val="none"/>
          <w:shd w:val="clear" w:color="auto" w:fill="FFFFFF"/>
        </w:rPr>
        <w:t>对在申报过程中弄虚作假的企业，一经查实，取消申报资格，并纳入诚信黑名单，造假企业不再享有再次申报资格；涉嫌违法犯罪的，依法移送司法机关处理。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楷体_GB2312" w:hAnsi="楷体_GB2312" w:eastAsia="楷体_GB2312" w:cs="楷体_GB2312"/>
          <w:i w:val="0"/>
          <w:iCs w:val="0"/>
          <w:caps w:val="0"/>
          <w:color w:val="auto"/>
          <w:spacing w:val="0"/>
          <w:sz w:val="32"/>
          <w:szCs w:val="32"/>
          <w:highlight w:val="none"/>
          <w:shd w:val="clear" w:color="auto" w:fill="FFFFFF"/>
          <w:lang w:eastAsia="zh-CN"/>
        </w:rPr>
      </w:pPr>
      <w:r>
        <w:rPr>
          <w:rFonts w:hint="eastAsia" w:ascii="楷体_GB2312" w:hAnsi="楷体_GB2312" w:eastAsia="楷体_GB2312" w:cs="楷体_GB2312"/>
          <w:i w:val="0"/>
          <w:iCs w:val="0"/>
          <w:caps w:val="0"/>
          <w:color w:val="auto"/>
          <w:spacing w:val="0"/>
          <w:sz w:val="32"/>
          <w:szCs w:val="32"/>
          <w:highlight w:val="none"/>
          <w:shd w:val="clear" w:color="auto" w:fill="FFFFFF"/>
          <w:lang w:eastAsia="zh-CN"/>
        </w:rPr>
        <w:t>（二）</w:t>
      </w:r>
      <w:r>
        <w:rPr>
          <w:rFonts w:hint="eastAsia" w:ascii="Times New Roman" w:hAnsi="Times New Roman" w:eastAsia="仿宋_GB2312" w:cs="Times New Roman"/>
          <w:i w:val="0"/>
          <w:iCs w:val="0"/>
          <w:caps w:val="0"/>
          <w:color w:val="auto"/>
          <w:spacing w:val="0"/>
          <w:sz w:val="32"/>
          <w:szCs w:val="32"/>
          <w:highlight w:val="none"/>
          <w:shd w:val="clear" w:color="auto" w:fill="FFFFFF"/>
          <w:lang w:eastAsia="zh-CN"/>
        </w:rPr>
        <w:t>三亚市热带优异果蔬奖补涉及榴莲品类的奖补与本方案不一致的以本方案为准。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rPr>
      </w:pPr>
      <w:r>
        <w:rPr>
          <w:rFonts w:hint="eastAsia" w:ascii="楷体_GB2312" w:hAnsi="楷体_GB2312" w:eastAsia="楷体_GB2312" w:cs="楷体_GB2312"/>
          <w:i w:val="0"/>
          <w:iCs w:val="0"/>
          <w:caps w:val="0"/>
          <w:color w:val="auto"/>
          <w:spacing w:val="0"/>
          <w:sz w:val="32"/>
          <w:szCs w:val="32"/>
          <w:highlight w:val="none"/>
          <w:shd w:val="clear" w:color="auto" w:fill="FFFFFF"/>
          <w:lang w:eastAsia="zh-CN"/>
        </w:rPr>
        <w:t>（三）</w:t>
      </w:r>
      <w:r>
        <w:rPr>
          <w:rFonts w:hint="default" w:ascii="Times New Roman" w:hAnsi="Times New Roman" w:eastAsia="仿宋_GB2312" w:cs="Times New Roman"/>
          <w:i w:val="0"/>
          <w:iCs w:val="0"/>
          <w:caps w:val="0"/>
          <w:color w:val="auto"/>
          <w:spacing w:val="0"/>
          <w:sz w:val="32"/>
          <w:szCs w:val="32"/>
          <w:highlight w:val="none"/>
          <w:shd w:val="clear" w:color="auto" w:fill="FFFFFF"/>
        </w:rPr>
        <w:t>本</w:t>
      </w:r>
      <w:r>
        <w:rPr>
          <w:rFonts w:hint="eastAsia" w:ascii="Times New Roman" w:hAnsi="Times New Roman" w:eastAsia="仿宋_GB2312" w:cs="Times New Roman"/>
          <w:i w:val="0"/>
          <w:iCs w:val="0"/>
          <w:caps w:val="0"/>
          <w:color w:val="auto"/>
          <w:spacing w:val="0"/>
          <w:sz w:val="32"/>
          <w:szCs w:val="32"/>
          <w:highlight w:val="none"/>
          <w:shd w:val="clear" w:color="auto" w:fill="FFFFFF"/>
          <w:lang w:eastAsia="zh-CN"/>
        </w:rPr>
        <w:t>方案未尽事项，</w:t>
      </w:r>
      <w:r>
        <w:rPr>
          <w:rFonts w:hint="default" w:ascii="Times New Roman" w:hAnsi="Times New Roman" w:eastAsia="仿宋_GB2312" w:cs="Times New Roman"/>
          <w:i w:val="0"/>
          <w:iCs w:val="0"/>
          <w:caps w:val="0"/>
          <w:color w:val="auto"/>
          <w:spacing w:val="0"/>
          <w:sz w:val="32"/>
          <w:szCs w:val="32"/>
          <w:highlight w:val="none"/>
          <w:shd w:val="clear" w:color="auto" w:fill="FFFFFF"/>
        </w:rPr>
        <w:t>由</w:t>
      </w:r>
      <w:r>
        <w:rPr>
          <w:rFonts w:hint="eastAsia" w:ascii="Times New Roman" w:hAnsi="Times New Roman" w:eastAsia="仿宋_GB2312" w:cs="Times New Roman"/>
          <w:i w:val="0"/>
          <w:iCs w:val="0"/>
          <w:caps w:val="0"/>
          <w:color w:val="auto"/>
          <w:spacing w:val="0"/>
          <w:sz w:val="32"/>
          <w:szCs w:val="32"/>
          <w:highlight w:val="none"/>
          <w:shd w:val="clear" w:color="auto" w:fill="FFFFFF"/>
          <w:lang w:eastAsia="zh-CN"/>
        </w:rPr>
        <w:t>三亚市农业农村局</w:t>
      </w:r>
      <w:r>
        <w:rPr>
          <w:rFonts w:hint="default" w:ascii="Times New Roman" w:hAnsi="Times New Roman" w:eastAsia="仿宋_GB2312" w:cs="Times New Roman"/>
          <w:i w:val="0"/>
          <w:iCs w:val="0"/>
          <w:caps w:val="0"/>
          <w:color w:val="auto"/>
          <w:spacing w:val="0"/>
          <w:sz w:val="32"/>
          <w:szCs w:val="32"/>
          <w:highlight w:val="none"/>
          <w:shd w:val="clear" w:color="auto" w:fill="FFFFFF"/>
        </w:rPr>
        <w:t>负责解释。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sz w:val="32"/>
          <w:szCs w:val="32"/>
          <w:highlight w:val="none"/>
          <w:lang w:val="en-US" w:eastAsia="zh-CN"/>
        </w:rPr>
        <w:t>（四）</w:t>
      </w:r>
      <w:r>
        <w:rPr>
          <w:rFonts w:hint="default" w:ascii="Times New Roman" w:hAnsi="Times New Roman" w:eastAsia="仿宋_GB2312" w:cs="Times New Roman"/>
          <w:sz w:val="32"/>
          <w:szCs w:val="32"/>
        </w:rPr>
        <w:t>本方案自印发之日起施行，有效期至202</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年12月31日。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三亚市扩种榴莲项目奖补申请表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2.</w:t>
      </w:r>
      <w:r>
        <w:rPr>
          <w:rFonts w:hint="eastAsia" w:ascii="Times New Roman" w:hAnsi="Times New Roman" w:eastAsia="仿宋_GB2312" w:cs="Times New Roman"/>
          <w:sz w:val="32"/>
          <w:szCs w:val="32"/>
          <w:lang w:eastAsia="zh-CN"/>
        </w:rPr>
        <w:t>申报承诺书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b w:val="0"/>
          <w:bCs w:val="0"/>
          <w:highlight w:val="none"/>
          <w:lang w:val="en-US" w:eastAsia="zh-CN"/>
        </w:rPr>
      </w:pPr>
      <w:r>
        <w:rPr>
          <w:rFonts w:hint="eastAsia" w:ascii="Times New Roman" w:hAnsi="Times New Roman" w:eastAsia="仿宋_GB2312" w:cs="Times New Roman"/>
          <w:sz w:val="32"/>
          <w:szCs w:val="32"/>
          <w:lang w:val="en-US" w:eastAsia="zh-CN"/>
        </w:rPr>
        <w:t xml:space="preserve">      3.三亚市扩种榴莲项目</w:t>
      </w:r>
      <w:r>
        <w:rPr>
          <w:rFonts w:hint="default" w:ascii="Times New Roman" w:hAnsi="Times New Roman" w:eastAsia="仿宋_GB2312" w:cs="Times New Roman"/>
          <w:b w:val="0"/>
          <w:bCs w:val="0"/>
          <w:color w:val="auto"/>
          <w:kern w:val="2"/>
          <w:sz w:val="32"/>
          <w:szCs w:val="32"/>
          <w:highlight w:val="none"/>
          <w:lang w:val="en-US" w:eastAsia="zh-CN" w:bidi="ar-SA"/>
        </w:rPr>
        <w:t>奖补申报</w:t>
      </w:r>
      <w:r>
        <w:rPr>
          <w:rFonts w:hint="eastAsia" w:ascii="Times New Roman" w:hAnsi="Times New Roman" w:eastAsia="仿宋_GB2312" w:cs="Times New Roman"/>
          <w:b w:val="0"/>
          <w:bCs w:val="0"/>
          <w:color w:val="auto"/>
          <w:sz w:val="32"/>
          <w:szCs w:val="32"/>
          <w:highlight w:val="none"/>
          <w:lang w:val="en-US" w:eastAsia="zh-CN"/>
        </w:rPr>
        <w:t>材料</w:t>
      </w:r>
    </w:p>
    <w:p>
      <w:pPr>
        <w:pStyle w:val="2"/>
        <w:keepNext/>
        <w:keepLines/>
        <w:pageBreakBefore w:val="0"/>
        <w:widowControl w:val="0"/>
        <w:kinsoku/>
        <w:wordWrap/>
        <w:overflowPunct/>
        <w:topLinePunct w:val="0"/>
        <w:autoSpaceDE/>
        <w:autoSpaceDN/>
        <w:bidi w:val="0"/>
        <w:adjustRightInd/>
        <w:snapToGrid/>
        <w:ind w:firstLine="0" w:firstLineChars="0"/>
        <w:jc w:val="both"/>
        <w:textAlignment w:val="auto"/>
        <w:rPr>
          <w:rFonts w:hint="eastAsia" w:ascii="黑体" w:hAnsi="黑体" w:eastAsia="黑体" w:cs="黑体"/>
          <w:b w:val="0"/>
          <w:bCs w:val="0"/>
          <w:highlight w:val="none"/>
          <w:lang w:val="en-US" w:eastAsia="zh-CN"/>
        </w:rPr>
        <w:sectPr>
          <w:footerReference r:id="rId3" w:type="default"/>
          <w:pgSz w:w="11906" w:h="16838"/>
          <w:pgMar w:top="2098" w:right="1474" w:bottom="1984" w:left="1588" w:header="851" w:footer="992" w:gutter="0"/>
          <w:cols w:space="720" w:num="1"/>
          <w:docGrid w:type="lines" w:linePitch="312" w:charSpace="0"/>
        </w:sectPr>
      </w:pPr>
    </w:p>
    <w:p>
      <w:pPr>
        <w:pStyle w:val="2"/>
        <w:keepNext/>
        <w:keepLines/>
        <w:pageBreakBefore w:val="0"/>
        <w:widowControl w:val="0"/>
        <w:kinsoku/>
        <w:wordWrap/>
        <w:overflowPunct/>
        <w:topLinePunct w:val="0"/>
        <w:autoSpaceDE/>
        <w:autoSpaceDN/>
        <w:bidi w:val="0"/>
        <w:adjustRightInd/>
        <w:snapToGrid/>
        <w:ind w:firstLine="0" w:firstLineChars="0"/>
        <w:jc w:val="both"/>
        <w:textAlignment w:val="auto"/>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附件1</w:t>
      </w:r>
    </w:p>
    <w:p>
      <w:pPr>
        <w:pStyle w:val="2"/>
        <w:keepNext/>
        <w:keepLines/>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b w:val="0"/>
          <w:bCs w:val="0"/>
          <w:sz w:val="44"/>
          <w:szCs w:val="44"/>
          <w:highlight w:val="none"/>
          <w:lang w:val="en-US" w:eastAsia="zh-CN"/>
        </w:rPr>
      </w:pPr>
      <w:r>
        <w:rPr>
          <w:rFonts w:hint="eastAsia" w:ascii="方正小标宋_GBK" w:hAnsi="方正小标宋_GBK" w:eastAsia="方正小标宋_GBK" w:cs="方正小标宋_GBK"/>
          <w:b w:val="0"/>
          <w:bCs w:val="0"/>
          <w:sz w:val="44"/>
          <w:szCs w:val="44"/>
          <w:highlight w:val="none"/>
          <w:lang w:val="en-US" w:eastAsia="zh-CN"/>
        </w:rPr>
        <w:t>三亚市扩种榴莲项目奖补申报表</w:t>
      </w:r>
    </w:p>
    <w:tbl>
      <w:tblPr>
        <w:tblStyle w:val="8"/>
        <w:tblW w:w="54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41"/>
        <w:gridCol w:w="2656"/>
        <w:gridCol w:w="198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986" w:type="pct"/>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338" w:lineRule="exact"/>
              <w:ind w:left="0" w:leftChars="0" w:firstLine="0" w:firstLineChars="0"/>
              <w:jc w:val="center"/>
              <w:textAlignment w:val="auto"/>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农业经营主体全称/姓名</w:t>
            </w:r>
          </w:p>
        </w:tc>
        <w:tc>
          <w:tcPr>
            <w:tcW w:w="1423" w:type="pct"/>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338" w:lineRule="exact"/>
              <w:ind w:left="0" w:leftChars="0" w:firstLine="0" w:firstLineChars="0"/>
              <w:jc w:val="center"/>
              <w:textAlignment w:val="auto"/>
              <w:rPr>
                <w:rFonts w:hint="eastAsia" w:ascii="宋体" w:hAnsi="宋体" w:eastAsia="宋体" w:cs="宋体"/>
                <w:b w:val="0"/>
                <w:bCs w:val="0"/>
                <w:i w:val="0"/>
                <w:color w:val="000000"/>
                <w:sz w:val="24"/>
                <w:szCs w:val="24"/>
                <w:highlight w:val="none"/>
                <w:u w:val="none"/>
              </w:rPr>
            </w:pPr>
          </w:p>
        </w:tc>
        <w:tc>
          <w:tcPr>
            <w:tcW w:w="1063" w:type="pct"/>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338" w:lineRule="exact"/>
              <w:ind w:left="0" w:leftChars="0" w:firstLine="0" w:firstLineChars="0"/>
              <w:jc w:val="center"/>
              <w:textAlignment w:val="auto"/>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统一社会信用代码/身份证号码</w:t>
            </w:r>
          </w:p>
        </w:tc>
        <w:tc>
          <w:tcPr>
            <w:tcW w:w="1527" w:type="pct"/>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338" w:lineRule="exact"/>
              <w:ind w:left="0" w:leftChars="0" w:firstLine="0" w:firstLineChars="0"/>
              <w:jc w:val="center"/>
              <w:textAlignment w:val="auto"/>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986" w:type="pct"/>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338" w:lineRule="exact"/>
              <w:ind w:left="0" w:leftChars="0" w:firstLine="0" w:firstLineChars="0"/>
              <w:jc w:val="center"/>
              <w:textAlignment w:val="auto"/>
              <w:rPr>
                <w:rFonts w:hint="eastAsia" w:ascii="宋体" w:hAnsi="宋体" w:eastAsia="宋体" w:cs="宋体"/>
                <w:i w:val="0"/>
                <w:color w:val="000000"/>
                <w:kern w:val="0"/>
                <w:sz w:val="24"/>
                <w:szCs w:val="24"/>
                <w:highlight w:val="none"/>
                <w:u w:val="none"/>
                <w:lang w:val="en-US" w:eastAsia="zh-CN" w:bidi="ar"/>
              </w:rPr>
            </w:pPr>
            <w:r>
              <w:rPr>
                <w:rFonts w:hint="eastAsia"/>
                <w:b w:val="0"/>
                <w:bCs w:val="0"/>
                <w:sz w:val="24"/>
                <w:szCs w:val="40"/>
                <w:highlight w:val="none"/>
                <w:vertAlign w:val="baseline"/>
                <w:lang w:val="en-US" w:eastAsia="zh-CN"/>
              </w:rPr>
              <w:t>注册</w:t>
            </w:r>
            <w:r>
              <w:rPr>
                <w:rFonts w:hint="eastAsia" w:ascii="宋体" w:hAnsi="宋体" w:eastAsia="宋体" w:cs="宋体"/>
                <w:b w:val="0"/>
                <w:bCs w:val="0"/>
                <w:i w:val="0"/>
                <w:color w:val="000000"/>
                <w:kern w:val="0"/>
                <w:sz w:val="24"/>
                <w:szCs w:val="24"/>
                <w:highlight w:val="none"/>
                <w:u w:val="none"/>
                <w:lang w:val="en-US" w:eastAsia="zh-CN" w:bidi="ar"/>
              </w:rPr>
              <w:t>/</w:t>
            </w:r>
            <w:r>
              <w:rPr>
                <w:rFonts w:hint="eastAsia"/>
                <w:b w:val="0"/>
                <w:bCs w:val="0"/>
                <w:sz w:val="24"/>
                <w:szCs w:val="40"/>
                <w:highlight w:val="none"/>
                <w:vertAlign w:val="baseline"/>
                <w:lang w:val="en-US" w:eastAsia="zh-CN"/>
              </w:rPr>
              <w:t>居住地址</w:t>
            </w:r>
          </w:p>
        </w:tc>
        <w:tc>
          <w:tcPr>
            <w:tcW w:w="1423" w:type="pct"/>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338" w:lineRule="exact"/>
              <w:ind w:left="0" w:leftChars="0" w:firstLine="0" w:firstLineChars="0"/>
              <w:jc w:val="center"/>
              <w:textAlignment w:val="auto"/>
              <w:rPr>
                <w:rFonts w:hint="eastAsia" w:ascii="宋体" w:hAnsi="宋体" w:eastAsia="宋体" w:cs="宋体"/>
                <w:i w:val="0"/>
                <w:color w:val="000000"/>
                <w:sz w:val="24"/>
                <w:szCs w:val="24"/>
                <w:highlight w:val="none"/>
                <w:u w:val="none"/>
              </w:rPr>
            </w:pPr>
          </w:p>
        </w:tc>
        <w:tc>
          <w:tcPr>
            <w:tcW w:w="1063" w:type="pct"/>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338" w:lineRule="exact"/>
              <w:ind w:left="0" w:leftChars="0" w:firstLine="0" w:firstLineChars="0"/>
              <w:jc w:val="center"/>
              <w:textAlignment w:val="auto"/>
              <w:rPr>
                <w:rFonts w:hint="eastAsia" w:ascii="宋体" w:hAnsi="宋体" w:eastAsia="宋体" w:cs="宋体"/>
                <w:i w:val="0"/>
                <w:color w:val="000000"/>
                <w:sz w:val="24"/>
                <w:szCs w:val="24"/>
                <w:highlight w:val="none"/>
                <w:u w:val="none"/>
              </w:rPr>
            </w:pPr>
            <w:r>
              <w:rPr>
                <w:rFonts w:hint="eastAsia"/>
                <w:b w:val="0"/>
                <w:bCs w:val="0"/>
                <w:sz w:val="24"/>
                <w:szCs w:val="40"/>
                <w:highlight w:val="none"/>
                <w:vertAlign w:val="baseline"/>
                <w:lang w:val="en-US" w:eastAsia="zh-CN"/>
              </w:rPr>
              <w:t>联系人及电话</w:t>
            </w:r>
          </w:p>
        </w:tc>
        <w:tc>
          <w:tcPr>
            <w:tcW w:w="1527" w:type="pct"/>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338" w:lineRule="exact"/>
              <w:ind w:left="0" w:leftChars="0" w:firstLine="0" w:firstLineChars="0"/>
              <w:jc w:val="center"/>
              <w:textAlignment w:val="auto"/>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986" w:type="pct"/>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i w:val="0"/>
                <w:color w:val="000000"/>
                <w:sz w:val="24"/>
                <w:szCs w:val="24"/>
                <w:highlight w:val="none"/>
                <w:u w:val="none"/>
              </w:rPr>
            </w:pPr>
            <w:r>
              <w:rPr>
                <w:rFonts w:hint="eastAsia" w:ascii="宋体" w:hAnsi="宋体" w:eastAsia="宋体" w:cs="宋体"/>
                <w:b w:val="0"/>
                <w:bCs w:val="0"/>
                <w:i w:val="0"/>
                <w:color w:val="000000"/>
                <w:sz w:val="24"/>
                <w:szCs w:val="24"/>
                <w:highlight w:val="none"/>
                <w:u w:val="none"/>
                <w:lang w:eastAsia="zh-CN"/>
              </w:rPr>
              <w:t>申报人身份</w:t>
            </w:r>
          </w:p>
        </w:tc>
        <w:tc>
          <w:tcPr>
            <w:tcW w:w="1423" w:type="pc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after="0" w:afterLines="0" w:line="260" w:lineRule="exact"/>
              <w:textAlignment w:val="auto"/>
              <w:rPr>
                <w:rFonts w:hint="eastAsia" w:ascii="宋体" w:hAnsi="宋体" w:eastAsia="宋体" w:cs="宋体"/>
                <w:i w:val="0"/>
                <w:color w:val="000000"/>
                <w:sz w:val="24"/>
                <w:szCs w:val="24"/>
                <w:highlight w:val="none"/>
                <w:u w:val="none"/>
              </w:rPr>
            </w:pPr>
            <w:r>
              <w:rPr>
                <w:rFonts w:hint="eastAsia"/>
                <w:b w:val="0"/>
                <w:bCs w:val="0"/>
                <w:sz w:val="24"/>
                <w:szCs w:val="40"/>
                <w:highlight w:val="none"/>
                <w:vertAlign w:val="baseline"/>
                <w:lang w:val="en-US" w:eastAsia="zh-CN"/>
              </w:rPr>
              <w:sym w:font="Wingdings 2" w:char="00A3"/>
            </w:r>
            <w:r>
              <w:rPr>
                <w:rFonts w:hint="default" w:ascii="宋体" w:hAnsi="宋体" w:eastAsia="宋体" w:cs="宋体"/>
                <w:b w:val="0"/>
                <w:bCs w:val="0"/>
                <w:i w:val="0"/>
                <w:color w:val="000000"/>
                <w:kern w:val="2"/>
                <w:sz w:val="24"/>
                <w:szCs w:val="24"/>
                <w:highlight w:val="none"/>
                <w:u w:val="none"/>
                <w:lang w:val="en-US" w:eastAsia="zh-CN" w:bidi="ar-SA"/>
              </w:rPr>
              <w:t>企业</w:t>
            </w:r>
            <w:r>
              <w:rPr>
                <w:rFonts w:hint="eastAsia" w:ascii="宋体" w:hAnsi="宋体" w:eastAsia="宋体" w:cs="宋体"/>
                <w:b w:val="0"/>
                <w:bCs w:val="0"/>
                <w:i w:val="0"/>
                <w:color w:val="000000"/>
                <w:kern w:val="2"/>
                <w:sz w:val="24"/>
                <w:szCs w:val="24"/>
                <w:highlight w:val="none"/>
                <w:u w:val="none"/>
                <w:lang w:val="en-US" w:eastAsia="zh-CN" w:bidi="ar-SA"/>
              </w:rPr>
              <w:t xml:space="preserve">    </w:t>
            </w:r>
            <w:r>
              <w:rPr>
                <w:rFonts w:hint="eastAsia"/>
                <w:b w:val="0"/>
                <w:bCs w:val="0"/>
                <w:sz w:val="24"/>
                <w:szCs w:val="40"/>
                <w:highlight w:val="none"/>
                <w:vertAlign w:val="baseline"/>
                <w:lang w:val="en-US" w:eastAsia="zh-CN"/>
              </w:rPr>
              <w:sym w:font="Wingdings 2" w:char="00A3"/>
            </w:r>
            <w:r>
              <w:rPr>
                <w:rFonts w:hint="default" w:ascii="宋体" w:hAnsi="宋体" w:eastAsia="宋体" w:cs="宋体"/>
                <w:b w:val="0"/>
                <w:bCs w:val="0"/>
                <w:i w:val="0"/>
                <w:color w:val="000000"/>
                <w:kern w:val="2"/>
                <w:sz w:val="24"/>
                <w:szCs w:val="24"/>
                <w:highlight w:val="none"/>
                <w:u w:val="none"/>
                <w:lang w:val="en-US" w:eastAsia="zh-CN" w:bidi="ar-SA"/>
              </w:rPr>
              <w:t>合作社</w:t>
            </w:r>
            <w:r>
              <w:rPr>
                <w:rFonts w:hint="eastAsia" w:ascii="Times New Roman" w:hAnsi="Times New Roman" w:cs="Times New Roman"/>
                <w:b w:val="0"/>
                <w:bCs w:val="0"/>
                <w:sz w:val="24"/>
                <w:szCs w:val="40"/>
                <w:highlight w:val="none"/>
                <w:vertAlign w:val="baseline"/>
                <w:lang w:val="en-US" w:eastAsia="zh-CN"/>
              </w:rPr>
              <w:t xml:space="preserve">      </w:t>
            </w:r>
            <w:r>
              <w:rPr>
                <w:rFonts w:hint="eastAsia"/>
                <w:b w:val="0"/>
                <w:bCs w:val="0"/>
                <w:sz w:val="24"/>
                <w:szCs w:val="40"/>
                <w:highlight w:val="none"/>
                <w:vertAlign w:val="baseline"/>
                <w:lang w:val="en-US" w:eastAsia="zh-CN"/>
              </w:rPr>
              <w:sym w:font="Wingdings 2" w:char="00A3"/>
            </w:r>
            <w:r>
              <w:rPr>
                <w:rFonts w:hint="eastAsia" w:ascii="宋体" w:hAnsi="宋体" w:eastAsia="宋体" w:cs="宋体"/>
                <w:b w:val="0"/>
                <w:bCs w:val="0"/>
                <w:sz w:val="24"/>
                <w:szCs w:val="40"/>
                <w:highlight w:val="none"/>
                <w:vertAlign w:val="baseline"/>
                <w:lang w:val="en-US" w:eastAsia="zh-CN"/>
              </w:rPr>
              <w:t>个</w:t>
            </w:r>
            <w:r>
              <w:rPr>
                <w:rFonts w:hint="eastAsia" w:ascii="宋体" w:hAnsi="宋体" w:eastAsia="宋体" w:cs="宋体"/>
                <w:b w:val="0"/>
                <w:bCs w:val="0"/>
                <w:i w:val="0"/>
                <w:color w:val="000000"/>
                <w:kern w:val="2"/>
                <w:sz w:val="24"/>
                <w:szCs w:val="24"/>
                <w:highlight w:val="none"/>
                <w:u w:val="none"/>
                <w:lang w:val="en-US" w:eastAsia="zh-CN" w:bidi="ar-SA"/>
              </w:rPr>
              <w:t>人</w:t>
            </w:r>
            <w:r>
              <w:rPr>
                <w:rFonts w:hint="eastAsia" w:ascii="Times New Roman" w:hAnsi="Times New Roman" w:cs="Times New Roman"/>
                <w:b w:val="0"/>
                <w:bCs w:val="0"/>
                <w:sz w:val="24"/>
                <w:szCs w:val="40"/>
                <w:highlight w:val="none"/>
                <w:vertAlign w:val="baseline"/>
                <w:lang w:val="en-US" w:eastAsia="zh-CN"/>
              </w:rPr>
              <w:t xml:space="preserve">    </w:t>
            </w:r>
            <w:r>
              <w:rPr>
                <w:rFonts w:hint="eastAsia" w:cs="Times New Roman"/>
                <w:b w:val="0"/>
                <w:bCs w:val="0"/>
                <w:sz w:val="24"/>
                <w:szCs w:val="40"/>
                <w:highlight w:val="none"/>
                <w:vertAlign w:val="baseline"/>
                <w:lang w:val="en-US" w:eastAsia="zh-CN"/>
              </w:rPr>
              <w:t xml:space="preserve"> </w:t>
            </w:r>
            <w:r>
              <w:rPr>
                <w:rFonts w:hint="eastAsia" w:ascii="Times New Roman" w:hAnsi="Times New Roman" w:cs="Times New Roman"/>
                <w:b w:val="0"/>
                <w:bCs w:val="0"/>
                <w:sz w:val="24"/>
                <w:szCs w:val="40"/>
                <w:highlight w:val="none"/>
                <w:vertAlign w:val="baseline"/>
                <w:lang w:val="en-US" w:eastAsia="zh-CN"/>
              </w:rPr>
              <w:t xml:space="preserve"> </w:t>
            </w:r>
            <w:r>
              <w:rPr>
                <w:rFonts w:hint="eastAsia"/>
                <w:b w:val="0"/>
                <w:bCs w:val="0"/>
                <w:sz w:val="24"/>
                <w:szCs w:val="40"/>
                <w:highlight w:val="none"/>
                <w:vertAlign w:val="baseline"/>
                <w:lang w:val="en-US" w:eastAsia="zh-CN"/>
              </w:rPr>
              <w:sym w:font="Wingdings 2" w:char="00A3"/>
            </w:r>
            <w:r>
              <w:rPr>
                <w:rFonts w:hint="eastAsia" w:ascii="宋体" w:hAnsi="宋体" w:eastAsia="宋体" w:cs="宋体"/>
                <w:b w:val="0"/>
                <w:bCs w:val="0"/>
                <w:sz w:val="24"/>
                <w:szCs w:val="40"/>
                <w:highlight w:val="none"/>
                <w:vertAlign w:val="baseline"/>
                <w:lang w:val="en-US" w:eastAsia="zh-CN"/>
              </w:rPr>
              <w:t>其他：</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pStyle w:val="4"/>
              <w:pageBreakBefore w:val="0"/>
              <w:widowControl w:val="0"/>
              <w:kinsoku/>
              <w:wordWrap/>
              <w:overflowPunct/>
              <w:topLinePunct w:val="0"/>
              <w:autoSpaceDE/>
              <w:autoSpaceDN/>
              <w:bidi w:val="0"/>
              <w:adjustRightInd/>
              <w:snapToGrid/>
              <w:spacing w:after="0" w:afterLines="0" w:line="260" w:lineRule="exact"/>
              <w:textAlignment w:val="auto"/>
              <w:rPr>
                <w:rFonts w:hint="eastAsia"/>
                <w:b w:val="0"/>
                <w:bCs w:val="0"/>
                <w:sz w:val="24"/>
                <w:szCs w:val="40"/>
                <w:highlight w:val="none"/>
                <w:vertAlign w:val="baseline"/>
                <w:lang w:val="en-US" w:eastAsia="zh-CN"/>
              </w:rPr>
            </w:pPr>
            <w:r>
              <w:rPr>
                <w:rFonts w:hint="eastAsia" w:ascii="Calibri" w:hAnsi="Calibri" w:eastAsia="宋体" w:cs="Times New Roman"/>
                <w:b w:val="0"/>
                <w:bCs w:val="0"/>
                <w:kern w:val="2"/>
                <w:sz w:val="24"/>
                <w:szCs w:val="40"/>
                <w:highlight w:val="none"/>
                <w:vertAlign w:val="baseline"/>
                <w:lang w:val="en-US" w:eastAsia="zh-CN" w:bidi="ar-SA"/>
              </w:rPr>
              <w:t>开户银行及账号</w:t>
            </w:r>
          </w:p>
        </w:tc>
        <w:tc>
          <w:tcPr>
            <w:tcW w:w="1527" w:type="pct"/>
            <w:tcBorders>
              <w:top w:val="single" w:color="auto" w:sz="4" w:space="0"/>
              <w:left w:val="single" w:color="auto" w:sz="4" w:space="0"/>
              <w:bottom w:val="single" w:color="auto" w:sz="4" w:space="0"/>
              <w:right w:val="single" w:color="auto" w:sz="4" w:space="0"/>
            </w:tcBorders>
            <w:noWrap w:val="0"/>
            <w:vAlign w:val="center"/>
          </w:tcPr>
          <w:p>
            <w:pPr>
              <w:pStyle w:val="4"/>
              <w:pageBreakBefore w:val="0"/>
              <w:widowControl w:val="0"/>
              <w:kinsoku/>
              <w:wordWrap/>
              <w:overflowPunct/>
              <w:topLinePunct w:val="0"/>
              <w:autoSpaceDE/>
              <w:autoSpaceDN/>
              <w:bidi w:val="0"/>
              <w:adjustRightInd/>
              <w:snapToGrid/>
              <w:spacing w:after="0" w:afterLines="0" w:line="260" w:lineRule="exact"/>
              <w:textAlignment w:val="auto"/>
              <w:rPr>
                <w:rFonts w:hint="eastAsia"/>
                <w:b w:val="0"/>
                <w:bCs w:val="0"/>
                <w:sz w:val="24"/>
                <w:szCs w:val="4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986" w:type="pct"/>
            <w:vMerge w:val="restart"/>
            <w:tcBorders>
              <w:top w:val="single" w:color="auto" w:sz="4" w:space="0"/>
              <w:left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238" w:lineRule="exact"/>
              <w:ind w:left="0" w:leftChars="0" w:firstLine="0" w:firstLineChars="0"/>
              <w:jc w:val="center"/>
              <w:textAlignment w:val="auto"/>
              <w:rPr>
                <w:rFonts w:hint="eastAsia" w:ascii="Calibri" w:hAnsi="Calibri" w:eastAsia="宋体" w:cs="Times New Roman"/>
                <w:b w:val="0"/>
                <w:bCs w:val="0"/>
                <w:kern w:val="2"/>
                <w:sz w:val="24"/>
                <w:szCs w:val="40"/>
                <w:highlight w:val="none"/>
                <w:vertAlign w:val="baseline"/>
                <w:lang w:val="en-US" w:eastAsia="zh-CN" w:bidi="ar-SA"/>
              </w:rPr>
            </w:pPr>
            <w:r>
              <w:rPr>
                <w:rFonts w:hint="eastAsia"/>
                <w:b w:val="0"/>
                <w:bCs w:val="0"/>
                <w:sz w:val="24"/>
                <w:szCs w:val="40"/>
                <w:highlight w:val="none"/>
                <w:vertAlign w:val="baseline"/>
                <w:lang w:val="en-US" w:eastAsia="zh-CN"/>
              </w:rPr>
              <w:t>申报类型</w:t>
            </w:r>
          </w:p>
        </w:tc>
        <w:tc>
          <w:tcPr>
            <w:tcW w:w="1423" w:type="pct"/>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278" w:lineRule="exact"/>
              <w:ind w:left="0" w:leftChars="0" w:firstLine="0" w:firstLineChars="0"/>
              <w:jc w:val="center"/>
              <w:textAlignment w:val="auto"/>
              <w:rPr>
                <w:rFonts w:hint="eastAsia" w:ascii="宋体" w:hAnsi="宋体" w:eastAsia="宋体" w:cs="宋体"/>
                <w:b w:val="0"/>
                <w:bCs w:val="0"/>
                <w:kern w:val="2"/>
                <w:sz w:val="24"/>
                <w:szCs w:val="24"/>
                <w:highlight w:val="none"/>
                <w:vertAlign w:val="baseline"/>
                <w:lang w:val="en-US" w:eastAsia="zh-CN" w:bidi="ar-SA"/>
              </w:rPr>
            </w:pPr>
            <w:r>
              <w:rPr>
                <w:rFonts w:hint="eastAsia"/>
                <w:b w:val="0"/>
                <w:bCs w:val="0"/>
                <w:sz w:val="24"/>
                <w:szCs w:val="40"/>
                <w:highlight w:val="none"/>
                <w:vertAlign w:val="baseline"/>
                <w:lang w:val="en-US" w:eastAsia="zh-CN"/>
              </w:rPr>
              <w:sym w:font="Wingdings 2" w:char="00A3"/>
            </w:r>
            <w:r>
              <w:rPr>
                <w:rFonts w:hint="eastAsia" w:cs="Times New Roman"/>
                <w:b w:val="0"/>
                <w:bCs w:val="0"/>
                <w:sz w:val="24"/>
                <w:szCs w:val="40"/>
                <w:highlight w:val="none"/>
                <w:vertAlign w:val="baseline"/>
                <w:lang w:val="en-US" w:eastAsia="zh-CN"/>
              </w:rPr>
              <w:t>榴莲净作奖补</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238" w:lineRule="exact"/>
              <w:ind w:left="0" w:leftChars="0" w:firstLine="0" w:firstLineChars="0"/>
              <w:jc w:val="center"/>
              <w:textAlignment w:val="auto"/>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sz w:val="24"/>
                <w:szCs w:val="24"/>
                <w:highlight w:val="none"/>
                <w:vertAlign w:val="baseline"/>
                <w:lang w:val="en" w:eastAsia="zh-CN"/>
              </w:rPr>
              <w:t>申报金额</w:t>
            </w:r>
            <w:r>
              <w:rPr>
                <w:rFonts w:hint="eastAsia"/>
                <w:b w:val="0"/>
                <w:bCs w:val="0"/>
                <w:sz w:val="24"/>
                <w:szCs w:val="40"/>
                <w:highlight w:val="none"/>
                <w:vertAlign w:val="baseline"/>
                <w:lang w:val="en-US" w:eastAsia="zh-CN"/>
              </w:rPr>
              <w:t>（万元）</w:t>
            </w:r>
          </w:p>
        </w:tc>
        <w:tc>
          <w:tcPr>
            <w:tcW w:w="1527" w:type="pct"/>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238" w:lineRule="exact"/>
              <w:ind w:left="0" w:leftChars="0" w:firstLine="0" w:firstLineChars="0"/>
              <w:jc w:val="center"/>
              <w:textAlignment w:val="auto"/>
              <w:rPr>
                <w:rFonts w:hint="eastAsia" w:ascii="宋体" w:hAnsi="宋体" w:eastAsia="宋体" w:cs="宋体"/>
                <w:b w:val="0"/>
                <w:bCs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986" w:type="pct"/>
            <w:vMerge w:val="continue"/>
            <w:tcBorders>
              <w:left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238" w:lineRule="exact"/>
              <w:ind w:left="0" w:leftChars="0" w:firstLine="0" w:firstLineChars="0"/>
              <w:jc w:val="center"/>
              <w:textAlignment w:val="auto"/>
              <w:rPr>
                <w:rFonts w:hint="eastAsia"/>
                <w:b w:val="0"/>
                <w:bCs w:val="0"/>
                <w:sz w:val="24"/>
                <w:szCs w:val="40"/>
                <w:highlight w:val="none"/>
                <w:vertAlign w:val="baseline"/>
                <w:lang w:val="en-US" w:eastAsia="zh-CN"/>
              </w:rPr>
            </w:pPr>
          </w:p>
        </w:tc>
        <w:tc>
          <w:tcPr>
            <w:tcW w:w="1423" w:type="pct"/>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278" w:lineRule="exact"/>
              <w:ind w:left="0" w:leftChars="0" w:firstLine="0" w:firstLineChars="0"/>
              <w:jc w:val="center"/>
              <w:textAlignment w:val="auto"/>
              <w:rPr>
                <w:rFonts w:hint="eastAsia"/>
                <w:b w:val="0"/>
                <w:bCs w:val="0"/>
                <w:sz w:val="24"/>
                <w:szCs w:val="40"/>
                <w:highlight w:val="none"/>
                <w:vertAlign w:val="baseline"/>
                <w:lang w:val="en-US" w:eastAsia="zh-CN"/>
              </w:rPr>
            </w:pPr>
            <w:r>
              <w:rPr>
                <w:rFonts w:hint="eastAsia"/>
                <w:b w:val="0"/>
                <w:bCs w:val="0"/>
                <w:sz w:val="24"/>
                <w:szCs w:val="40"/>
                <w:highlight w:val="none"/>
                <w:vertAlign w:val="baseline"/>
                <w:lang w:val="en-US" w:eastAsia="zh-CN"/>
              </w:rPr>
              <w:sym w:font="Wingdings 2" w:char="00A3"/>
            </w:r>
            <w:r>
              <w:rPr>
                <w:rFonts w:hint="eastAsia"/>
                <w:b w:val="0"/>
                <w:bCs w:val="0"/>
                <w:sz w:val="24"/>
                <w:szCs w:val="40"/>
                <w:highlight w:val="none"/>
                <w:vertAlign w:val="baseline"/>
                <w:lang w:val="en-US" w:eastAsia="zh-CN"/>
              </w:rPr>
              <w:t>套种模式奖补</w:t>
            </w:r>
          </w:p>
        </w:tc>
        <w:tc>
          <w:tcPr>
            <w:tcW w:w="1063" w:type="pct"/>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238" w:lineRule="exact"/>
              <w:ind w:left="0" w:leftChars="0" w:firstLine="0" w:firstLineChars="0"/>
              <w:jc w:val="center"/>
              <w:textAlignment w:val="auto"/>
              <w:rPr>
                <w:rFonts w:hint="eastAsia" w:ascii="宋体" w:hAnsi="宋体" w:cs="宋体"/>
                <w:b w:val="0"/>
                <w:bCs w:val="0"/>
                <w:sz w:val="24"/>
                <w:szCs w:val="24"/>
                <w:highlight w:val="none"/>
                <w:vertAlign w:val="baseline"/>
                <w:lang w:val="en" w:eastAsia="zh-CN"/>
              </w:rPr>
            </w:pPr>
            <w:r>
              <w:rPr>
                <w:rFonts w:hint="eastAsia" w:ascii="宋体" w:hAnsi="宋体" w:cs="宋体"/>
                <w:b w:val="0"/>
                <w:bCs w:val="0"/>
                <w:sz w:val="24"/>
                <w:szCs w:val="24"/>
                <w:highlight w:val="none"/>
                <w:vertAlign w:val="baseline"/>
                <w:lang w:val="en" w:eastAsia="zh-CN"/>
              </w:rPr>
              <w:t>申报金额</w:t>
            </w:r>
            <w:r>
              <w:rPr>
                <w:rFonts w:hint="eastAsia"/>
                <w:b w:val="0"/>
                <w:bCs w:val="0"/>
                <w:sz w:val="24"/>
                <w:szCs w:val="40"/>
                <w:highlight w:val="none"/>
                <w:vertAlign w:val="baseline"/>
                <w:lang w:val="en-US" w:eastAsia="zh-CN"/>
              </w:rPr>
              <w:t>（万元）</w:t>
            </w:r>
          </w:p>
        </w:tc>
        <w:tc>
          <w:tcPr>
            <w:tcW w:w="1527" w:type="pct"/>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238" w:lineRule="exact"/>
              <w:ind w:left="0" w:leftChars="0" w:firstLine="0" w:firstLineChars="0"/>
              <w:jc w:val="center"/>
              <w:textAlignment w:val="auto"/>
              <w:rPr>
                <w:rFonts w:hint="eastAsia" w:ascii="宋体" w:hAnsi="宋体" w:eastAsia="宋体" w:cs="宋体"/>
                <w:b w:val="0"/>
                <w:bCs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986" w:type="pct"/>
            <w:tcBorders>
              <w:top w:val="single" w:color="auto" w:sz="4" w:space="0"/>
              <w:left w:val="single" w:color="auto" w:sz="4" w:space="0"/>
              <w:bottom w:val="single" w:color="auto" w:sz="4" w:space="0"/>
              <w:right w:val="single" w:color="auto" w:sz="4" w:space="0"/>
            </w:tcBorders>
            <w:noWrap w:val="0"/>
            <w:vAlign w:val="center"/>
          </w:tcPr>
          <w:p>
            <w:pPr>
              <w:pStyle w:val="3"/>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val="0"/>
                <w:bCs w:val="0"/>
                <w:sz w:val="24"/>
                <w:szCs w:val="24"/>
                <w:highlight w:val="none"/>
                <w:vertAlign w:val="baseline"/>
                <w:lang w:val="en-US" w:eastAsia="zh-CN"/>
              </w:rPr>
            </w:pPr>
            <w:r>
              <w:rPr>
                <w:rFonts w:hint="default" w:cs="Times New Roman"/>
                <w:b w:val="0"/>
                <w:bCs w:val="0"/>
                <w:sz w:val="24"/>
                <w:szCs w:val="40"/>
                <w:highlight w:val="none"/>
                <w:vertAlign w:val="baseline"/>
                <w:lang w:val="en-US" w:eastAsia="zh-CN"/>
              </w:rPr>
              <w:t>种植地点</w:t>
            </w:r>
          </w:p>
        </w:tc>
        <w:tc>
          <w:tcPr>
            <w:tcW w:w="1423"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Calibri" w:hAnsi="Calibri" w:eastAsia="宋体" w:cs="Times New Roman"/>
                <w:b w:val="0"/>
                <w:bCs w:val="0"/>
                <w:kern w:val="2"/>
                <w:sz w:val="24"/>
                <w:szCs w:val="24"/>
                <w:highlight w:val="none"/>
                <w:lang w:val="en-US" w:eastAsia="zh-CN" w:bidi="ar-SA"/>
              </w:rPr>
            </w:pPr>
          </w:p>
        </w:tc>
        <w:tc>
          <w:tcPr>
            <w:tcW w:w="1063"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Calibri" w:hAnsi="Calibri" w:eastAsia="宋体" w:cs="Times New Roman"/>
                <w:b w:val="0"/>
                <w:bCs w:val="0"/>
                <w:kern w:val="2"/>
                <w:sz w:val="24"/>
                <w:szCs w:val="24"/>
                <w:highlight w:val="none"/>
                <w:lang w:val="en-US" w:eastAsia="zh-CN" w:bidi="ar-SA"/>
              </w:rPr>
            </w:pPr>
            <w:r>
              <w:rPr>
                <w:rFonts w:hint="default" w:ascii="Calibri" w:hAnsi="Calibri" w:eastAsia="宋体" w:cs="Times New Roman"/>
                <w:b w:val="0"/>
                <w:bCs w:val="0"/>
                <w:kern w:val="2"/>
                <w:sz w:val="24"/>
                <w:szCs w:val="40"/>
                <w:highlight w:val="none"/>
                <w:vertAlign w:val="baseline"/>
                <w:lang w:val="en-US" w:eastAsia="zh-CN" w:bidi="ar-SA"/>
              </w:rPr>
              <w:t>苗木种植时间</w:t>
            </w:r>
          </w:p>
        </w:tc>
        <w:tc>
          <w:tcPr>
            <w:tcW w:w="1527" w:type="pct"/>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Calibri" w:hAnsi="Calibri" w:eastAsia="宋体" w:cs="Times New Roman"/>
                <w:b w:val="0"/>
                <w:bCs w:val="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Calibri" w:hAnsi="Calibri" w:eastAsia="宋体" w:cs="Times New Roman"/>
                <w:b w:val="0"/>
                <w:bCs w:val="0"/>
                <w:kern w:val="2"/>
                <w:sz w:val="24"/>
                <w:szCs w:val="40"/>
                <w:highlight w:val="none"/>
                <w:vertAlign w:val="baseline"/>
                <w:lang w:val="en-US" w:eastAsia="zh-CN" w:bidi="ar-SA"/>
              </w:rPr>
            </w:pPr>
            <w:r>
              <w:rPr>
                <w:rFonts w:hint="default" w:ascii="Times New Roman" w:hAnsi="Times New Roman" w:eastAsia="宋体" w:cs="Times New Roman"/>
                <w:b w:val="0"/>
                <w:bCs w:val="0"/>
                <w:kern w:val="2"/>
                <w:sz w:val="24"/>
                <w:szCs w:val="40"/>
                <w:highlight w:val="none"/>
                <w:vertAlign w:val="baseline"/>
                <w:lang w:val="en-US" w:eastAsia="zh-CN" w:bidi="ar-SA"/>
              </w:rPr>
              <w:t>榴莲苗木品种</w:t>
            </w:r>
          </w:p>
        </w:tc>
        <w:tc>
          <w:tcPr>
            <w:tcW w:w="142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left="0" w:leftChars="0"/>
              <w:jc w:val="left"/>
              <w:textAlignment w:val="auto"/>
              <w:rPr>
                <w:rFonts w:hint="eastAsia" w:ascii="Calibri" w:hAnsi="Calibri" w:eastAsia="宋体" w:cs="Times New Roman"/>
                <w:b w:val="0"/>
                <w:bCs w:val="0"/>
                <w:kern w:val="2"/>
                <w:sz w:val="24"/>
                <w:szCs w:val="40"/>
                <w:highlight w:val="none"/>
                <w:vertAlign w:val="baseline"/>
                <w:lang w:val="en-US" w:eastAsia="zh-CN" w:bidi="ar-SA"/>
              </w:rPr>
            </w:pP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cs="Times New Roman"/>
                <w:b w:val="0"/>
                <w:bCs w:val="0"/>
                <w:kern w:val="2"/>
                <w:sz w:val="24"/>
                <w:szCs w:val="24"/>
                <w:highlight w:val="none"/>
                <w:lang w:val="en-US" w:eastAsia="zh-CN" w:bidi="ar-SA"/>
              </w:rPr>
            </w:pPr>
            <w:r>
              <w:rPr>
                <w:rFonts w:hint="eastAsia" w:ascii="Calibri" w:hAnsi="Calibri" w:eastAsia="宋体" w:cs="Times New Roman"/>
                <w:b w:val="0"/>
                <w:bCs w:val="0"/>
                <w:kern w:val="2"/>
                <w:sz w:val="24"/>
                <w:szCs w:val="24"/>
                <w:highlight w:val="none"/>
                <w:lang w:val="en-US" w:eastAsia="zh-CN" w:bidi="ar-SA"/>
              </w:rPr>
              <w:t>实际种植</w:t>
            </w:r>
            <w:r>
              <w:rPr>
                <w:rFonts w:hint="eastAsia" w:cs="Times New Roman"/>
                <w:b w:val="0"/>
                <w:bCs w:val="0"/>
                <w:kern w:val="2"/>
                <w:sz w:val="24"/>
                <w:szCs w:val="24"/>
                <w:highlight w:val="none"/>
                <w:lang w:val="en-US" w:eastAsia="zh-CN" w:bidi="ar-SA"/>
              </w:rPr>
              <w:t>榴莲</w:t>
            </w:r>
          </w:p>
          <w:p>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Times New Roman" w:hAnsi="Times New Roman" w:eastAsia="宋体" w:cs="Times New Roman"/>
                <w:b w:val="0"/>
                <w:bCs w:val="0"/>
                <w:kern w:val="2"/>
                <w:sz w:val="24"/>
                <w:szCs w:val="40"/>
                <w:highlight w:val="none"/>
                <w:vertAlign w:val="baseline"/>
                <w:lang w:val="en-US" w:eastAsia="zh-CN" w:bidi="ar-SA"/>
              </w:rPr>
            </w:pPr>
            <w:r>
              <w:rPr>
                <w:rFonts w:hint="default" w:ascii="Calibri" w:hAnsi="Calibri" w:eastAsia="宋体" w:cs="Times New Roman"/>
                <w:b w:val="0"/>
                <w:bCs w:val="0"/>
                <w:kern w:val="2"/>
                <w:sz w:val="24"/>
                <w:szCs w:val="40"/>
                <w:highlight w:val="none"/>
                <w:vertAlign w:val="baseline"/>
                <w:lang w:val="en-US" w:eastAsia="zh-CN" w:bidi="ar-SA"/>
              </w:rPr>
              <w:t>株数</w:t>
            </w:r>
            <w:r>
              <w:rPr>
                <w:rFonts w:hint="eastAsia" w:ascii="宋体" w:hAnsi="宋体" w:eastAsia="宋体" w:cs="宋体"/>
                <w:b w:val="0"/>
                <w:bCs w:val="0"/>
                <w:i w:val="0"/>
                <w:color w:val="000000"/>
                <w:kern w:val="0"/>
                <w:sz w:val="24"/>
                <w:szCs w:val="24"/>
                <w:highlight w:val="none"/>
                <w:u w:val="none"/>
                <w:lang w:val="en-US" w:eastAsia="zh-CN" w:bidi="ar"/>
              </w:rPr>
              <w:t>/</w:t>
            </w:r>
            <w:r>
              <w:rPr>
                <w:rFonts w:hint="default" w:ascii="Calibri" w:hAnsi="Calibri" w:eastAsia="宋体" w:cs="Times New Roman"/>
                <w:b w:val="0"/>
                <w:bCs w:val="0"/>
                <w:kern w:val="2"/>
                <w:sz w:val="24"/>
                <w:szCs w:val="40"/>
                <w:highlight w:val="none"/>
                <w:vertAlign w:val="baseline"/>
                <w:lang w:val="en-US" w:eastAsia="zh-CN" w:bidi="ar-SA"/>
              </w:rPr>
              <w:t>面积</w:t>
            </w:r>
          </w:p>
        </w:tc>
        <w:tc>
          <w:tcPr>
            <w:tcW w:w="1527" w:type="pc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after="0" w:afterLines="0" w:line="340" w:lineRule="exact"/>
              <w:ind w:firstLine="0" w:firstLineChars="0"/>
              <w:textAlignment w:val="auto"/>
              <w:rPr>
                <w:rFonts w:hint="eastAsia"/>
                <w:b w:val="0"/>
                <w:bCs w:val="0"/>
                <w:sz w:val="24"/>
                <w:szCs w:val="4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9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Calibri" w:hAnsi="Calibri" w:eastAsia="宋体" w:cs="Times New Roman"/>
                <w:b w:val="0"/>
                <w:bCs w:val="0"/>
                <w:kern w:val="2"/>
                <w:sz w:val="24"/>
                <w:szCs w:val="40"/>
                <w:highlight w:val="none"/>
                <w:vertAlign w:val="baseline"/>
                <w:lang w:val="en-US" w:eastAsia="zh-CN" w:bidi="ar-SA"/>
              </w:rPr>
            </w:pPr>
            <w:r>
              <w:rPr>
                <w:rFonts w:hint="default" w:ascii="Calibri" w:hAnsi="Calibri" w:eastAsia="宋体" w:cs="Times New Roman"/>
                <w:b w:val="0"/>
                <w:bCs w:val="0"/>
                <w:kern w:val="2"/>
                <w:sz w:val="24"/>
                <w:szCs w:val="40"/>
                <w:highlight w:val="none"/>
                <w:vertAlign w:val="baseline"/>
                <w:lang w:val="en-US" w:eastAsia="zh-CN" w:bidi="ar-SA"/>
              </w:rPr>
              <w:t>套种作物种植株数</w:t>
            </w:r>
            <w:r>
              <w:rPr>
                <w:rFonts w:hint="eastAsia" w:ascii="宋体" w:hAnsi="宋体" w:eastAsia="宋体" w:cs="宋体"/>
                <w:b w:val="0"/>
                <w:bCs w:val="0"/>
                <w:i w:val="0"/>
                <w:color w:val="000000"/>
                <w:kern w:val="0"/>
                <w:sz w:val="24"/>
                <w:szCs w:val="24"/>
                <w:highlight w:val="none"/>
                <w:u w:val="none"/>
                <w:lang w:val="en-US" w:eastAsia="zh-CN" w:bidi="ar"/>
              </w:rPr>
              <w:t>/</w:t>
            </w:r>
            <w:r>
              <w:rPr>
                <w:rFonts w:hint="default" w:ascii="Calibri" w:hAnsi="Calibri" w:eastAsia="宋体" w:cs="Times New Roman"/>
                <w:b w:val="0"/>
                <w:bCs w:val="0"/>
                <w:kern w:val="2"/>
                <w:sz w:val="24"/>
                <w:szCs w:val="40"/>
                <w:highlight w:val="none"/>
                <w:vertAlign w:val="baseline"/>
                <w:lang w:val="en-US" w:eastAsia="zh-CN" w:bidi="ar-SA"/>
              </w:rPr>
              <w:t>面积</w:t>
            </w:r>
          </w:p>
        </w:tc>
        <w:tc>
          <w:tcPr>
            <w:tcW w:w="14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Calibri" w:hAnsi="Calibri" w:eastAsia="宋体" w:cs="Times New Roman"/>
                <w:b w:val="0"/>
                <w:bCs w:val="0"/>
                <w:kern w:val="2"/>
                <w:sz w:val="24"/>
                <w:szCs w:val="40"/>
                <w:highlight w:val="none"/>
                <w:vertAlign w:val="baseline"/>
                <w:lang w:val="en-US" w:eastAsia="zh-CN" w:bidi="ar-SA"/>
              </w:rPr>
            </w:pPr>
          </w:p>
        </w:tc>
        <w:tc>
          <w:tcPr>
            <w:tcW w:w="10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宋体" w:cs="Times New Roman"/>
                <w:b w:val="0"/>
                <w:bCs w:val="0"/>
                <w:kern w:val="2"/>
                <w:sz w:val="24"/>
                <w:szCs w:val="40"/>
                <w:highlight w:val="none"/>
                <w:vertAlign w:val="baseline"/>
                <w:lang w:val="en-US" w:eastAsia="zh-CN" w:bidi="ar-SA"/>
              </w:rPr>
            </w:pPr>
            <w:r>
              <w:rPr>
                <w:rFonts w:hint="default" w:ascii="Times New Roman" w:hAnsi="Times New Roman" w:eastAsia="宋体" w:cs="Times New Roman"/>
                <w:b w:val="0"/>
                <w:bCs w:val="0"/>
                <w:kern w:val="2"/>
                <w:sz w:val="24"/>
                <w:szCs w:val="40"/>
                <w:highlight w:val="none"/>
                <w:vertAlign w:val="baseline"/>
                <w:lang w:val="en-US" w:eastAsia="zh-CN" w:bidi="ar-SA"/>
              </w:rPr>
              <w:t>种植</w:t>
            </w:r>
            <w:r>
              <w:rPr>
                <w:rFonts w:hint="eastAsia" w:ascii="Times New Roman" w:hAnsi="Times New Roman" w:cs="Times New Roman"/>
                <w:b w:val="0"/>
                <w:bCs w:val="0"/>
                <w:kern w:val="2"/>
                <w:sz w:val="24"/>
                <w:szCs w:val="40"/>
                <w:highlight w:val="none"/>
                <w:vertAlign w:val="baseline"/>
                <w:lang w:val="en-US" w:eastAsia="zh-CN" w:bidi="ar-SA"/>
              </w:rPr>
              <w:t>6个月</w:t>
            </w:r>
            <w:r>
              <w:rPr>
                <w:rFonts w:hint="default" w:ascii="Times New Roman" w:hAnsi="Times New Roman" w:eastAsia="宋体" w:cs="Times New Roman"/>
                <w:b w:val="0"/>
                <w:bCs w:val="0"/>
                <w:kern w:val="2"/>
                <w:sz w:val="24"/>
                <w:szCs w:val="40"/>
                <w:highlight w:val="none"/>
                <w:vertAlign w:val="baseline"/>
                <w:lang w:val="en-US" w:eastAsia="zh-CN" w:bidi="ar-SA"/>
              </w:rPr>
              <w:t>后</w:t>
            </w:r>
          </w:p>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Calibri" w:hAnsi="Calibri" w:eastAsia="宋体" w:cs="Times New Roman"/>
                <w:b w:val="0"/>
                <w:bCs w:val="0"/>
                <w:kern w:val="2"/>
                <w:sz w:val="24"/>
                <w:szCs w:val="40"/>
                <w:highlight w:val="none"/>
                <w:vertAlign w:val="baseline"/>
                <w:lang w:val="en-US" w:eastAsia="zh-CN" w:bidi="ar-SA"/>
              </w:rPr>
            </w:pPr>
            <w:r>
              <w:rPr>
                <w:rFonts w:hint="default" w:ascii="Times New Roman" w:hAnsi="Times New Roman" w:eastAsia="宋体" w:cs="Times New Roman"/>
                <w:b w:val="0"/>
                <w:bCs w:val="0"/>
                <w:kern w:val="2"/>
                <w:sz w:val="24"/>
                <w:szCs w:val="40"/>
                <w:highlight w:val="none"/>
                <w:vertAlign w:val="baseline"/>
                <w:lang w:val="en-US" w:eastAsia="zh-CN" w:bidi="ar-SA"/>
              </w:rPr>
              <w:t>长势自评</w:t>
            </w:r>
          </w:p>
        </w:tc>
        <w:tc>
          <w:tcPr>
            <w:tcW w:w="1527" w:type="pc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after="0" w:afterLines="0" w:line="260" w:lineRule="exact"/>
              <w:ind w:firstLine="0" w:firstLineChars="0"/>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b w:val="0"/>
                <w:bCs w:val="0"/>
                <w:sz w:val="24"/>
                <w:szCs w:val="40"/>
                <w:highlight w:val="none"/>
                <w:vertAlign w:val="baseline"/>
                <w:lang w:val="en-US" w:eastAsia="zh-CN"/>
              </w:rPr>
              <w:sym w:font="Wingdings 2" w:char="00A3"/>
            </w:r>
            <w:r>
              <w:rPr>
                <w:rFonts w:hint="eastAsia" w:ascii="宋体" w:hAnsi="宋体" w:eastAsia="宋体" w:cs="宋体"/>
                <w:b w:val="0"/>
                <w:bCs w:val="0"/>
                <w:i w:val="0"/>
                <w:color w:val="000000"/>
                <w:kern w:val="2"/>
                <w:sz w:val="24"/>
                <w:szCs w:val="24"/>
                <w:highlight w:val="none"/>
                <w:u w:val="none"/>
                <w:lang w:val="en-US" w:eastAsia="zh-CN" w:bidi="ar-SA"/>
              </w:rPr>
              <w:t xml:space="preserve">良好  </w:t>
            </w:r>
            <w:r>
              <w:rPr>
                <w:rFonts w:hint="eastAsia"/>
                <w:b w:val="0"/>
                <w:bCs w:val="0"/>
                <w:sz w:val="24"/>
                <w:szCs w:val="40"/>
                <w:highlight w:val="none"/>
                <w:vertAlign w:val="baseline"/>
                <w:lang w:val="en-US" w:eastAsia="zh-CN"/>
              </w:rPr>
              <w:sym w:font="Wingdings 2" w:char="00A3"/>
            </w:r>
            <w:r>
              <w:rPr>
                <w:rFonts w:hint="eastAsia" w:ascii="宋体" w:hAnsi="宋体" w:eastAsia="宋体" w:cs="宋体"/>
                <w:b w:val="0"/>
                <w:bCs w:val="0"/>
                <w:i w:val="0"/>
                <w:color w:val="000000"/>
                <w:kern w:val="2"/>
                <w:sz w:val="24"/>
                <w:szCs w:val="24"/>
                <w:highlight w:val="none"/>
                <w:u w:val="none"/>
                <w:lang w:val="en-US" w:eastAsia="zh-CN" w:bidi="ar-SA"/>
              </w:rPr>
              <w:t xml:space="preserve">一般  </w:t>
            </w:r>
            <w:r>
              <w:rPr>
                <w:rFonts w:hint="eastAsia"/>
                <w:b w:val="0"/>
                <w:bCs w:val="0"/>
                <w:sz w:val="24"/>
                <w:szCs w:val="40"/>
                <w:highlight w:val="none"/>
                <w:vertAlign w:val="baseline"/>
                <w:lang w:val="en-US" w:eastAsia="zh-CN"/>
              </w:rPr>
              <w:sym w:font="Wingdings 2" w:char="00A3"/>
            </w:r>
            <w:r>
              <w:rPr>
                <w:rFonts w:hint="eastAsia" w:ascii="宋体" w:hAnsi="宋体" w:eastAsia="宋体" w:cs="宋体"/>
                <w:b w:val="0"/>
                <w:bCs w:val="0"/>
                <w:sz w:val="24"/>
                <w:szCs w:val="40"/>
                <w:highlight w:val="none"/>
                <w:vertAlign w:val="baseline"/>
                <w:lang w:val="en-US" w:eastAsia="zh-CN"/>
              </w:rPr>
              <w:t>较差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1" w:hRule="atLeast"/>
          <w:jc w:val="center"/>
        </w:trPr>
        <w:tc>
          <w:tcPr>
            <w:tcW w:w="986" w:type="pct"/>
            <w:tcBorders>
              <w:top w:val="single" w:color="auto" w:sz="4" w:space="0"/>
              <w:left w:val="single" w:color="auto" w:sz="4" w:space="0"/>
              <w:bottom w:val="single" w:color="auto" w:sz="4" w:space="0"/>
              <w:right w:val="single" w:color="auto" w:sz="4" w:space="0"/>
            </w:tcBorders>
            <w:noWrap w:val="0"/>
            <w:vAlign w:val="center"/>
          </w:tcPr>
          <w:p>
            <w:pPr>
              <w:pStyle w:val="3"/>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i w:val="0"/>
                <w:color w:val="000000"/>
                <w:kern w:val="0"/>
                <w:sz w:val="24"/>
                <w:szCs w:val="24"/>
                <w:highlight w:val="none"/>
                <w:u w:val="none"/>
                <w:lang w:val="en-US" w:eastAsia="zh-CN" w:bidi="ar"/>
              </w:rPr>
            </w:pPr>
            <w:r>
              <w:rPr>
                <w:rFonts w:hint="eastAsia"/>
                <w:b w:val="0"/>
                <w:bCs w:val="0"/>
                <w:sz w:val="24"/>
                <w:szCs w:val="24"/>
                <w:highlight w:val="none"/>
                <w:vertAlign w:val="baseline"/>
                <w:lang w:val="en-US" w:eastAsia="zh-CN"/>
              </w:rPr>
              <w:t>申报主体声明</w:t>
            </w:r>
          </w:p>
        </w:tc>
        <w:tc>
          <w:tcPr>
            <w:tcW w:w="4013" w:type="pct"/>
            <w:gridSpan w:val="3"/>
            <w:tcBorders>
              <w:top w:val="single" w:color="auto" w:sz="4" w:space="0"/>
              <w:left w:val="single" w:color="auto" w:sz="4" w:space="0"/>
              <w:bottom w:val="single" w:color="auto" w:sz="4" w:space="0"/>
              <w:right w:val="single" w:color="auto" w:sz="4" w:space="0"/>
            </w:tcBorders>
            <w:noWrap w:val="0"/>
            <w:vAlign w:val="center"/>
          </w:tcPr>
          <w:p>
            <w:pPr>
              <w:pStyle w:val="3"/>
              <w:keepNext/>
              <w:keepLines/>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本人</w:t>
            </w:r>
            <w:r>
              <w:rPr>
                <w:rFonts w:hint="eastAsia" w:ascii="宋体" w:hAnsi="宋体" w:eastAsia="宋体" w:cs="宋体"/>
                <w:b w:val="0"/>
                <w:bCs w:val="0"/>
                <w:i w:val="0"/>
                <w:color w:val="000000"/>
                <w:kern w:val="0"/>
                <w:sz w:val="24"/>
                <w:szCs w:val="24"/>
                <w:highlight w:val="none"/>
                <w:u w:val="none"/>
                <w:lang w:val="en-US" w:eastAsia="zh-CN" w:bidi="ar"/>
              </w:rPr>
              <w:t>/</w:t>
            </w:r>
            <w:r>
              <w:rPr>
                <w:rFonts w:hint="eastAsia"/>
                <w:b w:val="0"/>
                <w:bCs w:val="0"/>
                <w:sz w:val="24"/>
                <w:szCs w:val="24"/>
                <w:highlight w:val="none"/>
                <w:lang w:val="en-US" w:eastAsia="zh-CN"/>
              </w:rPr>
              <w:t>本单位承诺，对本申报表和所附件材料的真实性、完整性、合法性和有效性负责。</w:t>
            </w:r>
          </w:p>
          <w:p>
            <w:pPr>
              <w:pStyle w:val="2"/>
              <w:ind w:left="0" w:leftChars="0" w:firstLine="0" w:firstLineChars="0"/>
              <w:rPr>
                <w:rFonts w:hint="eastAsia"/>
                <w:highlight w:val="none"/>
                <w:lang w:val="en-US" w:eastAsia="zh-CN"/>
              </w:rPr>
            </w:pPr>
          </w:p>
          <w:p>
            <w:pPr>
              <w:pStyle w:val="3"/>
              <w:pageBreakBefore w:val="0"/>
              <w:widowControl w:val="0"/>
              <w:kinsoku/>
              <w:wordWrap/>
              <w:overflowPunct/>
              <w:topLinePunct w:val="0"/>
              <w:autoSpaceDE/>
              <w:autoSpaceDN/>
              <w:bidi w:val="0"/>
              <w:adjustRightInd/>
              <w:snapToGrid/>
              <w:spacing w:line="400" w:lineRule="exact"/>
              <w:jc w:val="left"/>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申报人（签名</w:t>
            </w:r>
            <w:r>
              <w:rPr>
                <w:rFonts w:hint="eastAsia" w:ascii="宋体" w:hAnsi="宋体" w:eastAsia="宋体" w:cs="宋体"/>
                <w:b w:val="0"/>
                <w:bCs w:val="0"/>
                <w:i w:val="0"/>
                <w:color w:val="000000"/>
                <w:kern w:val="0"/>
                <w:sz w:val="24"/>
                <w:szCs w:val="24"/>
                <w:highlight w:val="none"/>
                <w:u w:val="none"/>
                <w:lang w:val="en-US" w:eastAsia="zh-CN" w:bidi="ar"/>
              </w:rPr>
              <w:t>/</w:t>
            </w:r>
            <w:r>
              <w:rPr>
                <w:rFonts w:hint="eastAsia"/>
                <w:b w:val="0"/>
                <w:bCs w:val="0"/>
                <w:sz w:val="24"/>
                <w:szCs w:val="24"/>
                <w:highlight w:val="none"/>
                <w:lang w:val="en-US" w:eastAsia="zh-CN"/>
              </w:rPr>
              <w:t>盖章）：</w:t>
            </w:r>
          </w:p>
          <w:p>
            <w:pPr>
              <w:rPr>
                <w:rFonts w:hint="eastAsia"/>
                <w:lang w:val="en-US" w:eastAsia="zh-CN"/>
              </w:rPr>
            </w:pPr>
          </w:p>
          <w:p>
            <w:pPr>
              <w:pStyle w:val="2"/>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i w:val="0"/>
                <w:color w:val="000000"/>
                <w:sz w:val="24"/>
                <w:szCs w:val="24"/>
                <w:highlight w:val="none"/>
                <w:u w:val="none"/>
              </w:rPr>
            </w:pPr>
            <w:r>
              <w:rPr>
                <w:rFonts w:hint="eastAsia" w:ascii="Calibri" w:hAnsi="Calibri" w:eastAsia="宋体" w:cs="Times New Roman"/>
                <w:b w:val="0"/>
                <w:bCs w:val="0"/>
                <w:kern w:val="2"/>
                <w:sz w:val="24"/>
                <w:szCs w:val="24"/>
                <w:highlight w:val="none"/>
                <w:lang w:val="en-US" w:eastAsia="zh-CN" w:bidi="ar-SA"/>
              </w:rPr>
              <w:t xml:space="preserve">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4" w:hRule="atLeast"/>
          <w:jc w:val="center"/>
        </w:trPr>
        <w:tc>
          <w:tcPr>
            <w:tcW w:w="986" w:type="pct"/>
            <w:tcBorders>
              <w:top w:val="single" w:color="auto" w:sz="4" w:space="0"/>
              <w:left w:val="single" w:color="auto" w:sz="4" w:space="0"/>
              <w:bottom w:val="single" w:color="auto" w:sz="4" w:space="0"/>
              <w:right w:val="single" w:color="auto" w:sz="4" w:space="0"/>
            </w:tcBorders>
            <w:noWrap w:val="0"/>
            <w:vAlign w:val="center"/>
          </w:tcPr>
          <w:p>
            <w:pPr>
              <w:spacing w:before="0" w:beforeLines="0" w:afterLines="0" w:line="550" w:lineRule="exact"/>
              <w:ind w:left="0" w:leftChars="0" w:firstLine="0" w:firstLineChars="0"/>
              <w:jc w:val="center"/>
              <w:rPr>
                <w:rFonts w:hint="eastAsia"/>
                <w:b w:val="0"/>
                <w:bCs w:val="0"/>
                <w:sz w:val="24"/>
                <w:szCs w:val="24"/>
                <w:highlight w:val="none"/>
                <w:vertAlign w:val="baseline"/>
                <w:lang w:val="en-US" w:eastAsia="zh-CN"/>
              </w:rPr>
            </w:pPr>
            <w:r>
              <w:rPr>
                <w:rFonts w:hint="default" w:ascii="Calibri" w:hAnsi="Calibri" w:eastAsia="宋体" w:cs="Times New Roman"/>
                <w:b w:val="0"/>
                <w:bCs w:val="0"/>
                <w:kern w:val="2"/>
                <w:sz w:val="24"/>
                <w:szCs w:val="24"/>
                <w:highlight w:val="none"/>
                <w:vertAlign w:val="baseline"/>
                <w:lang w:val="en-US" w:eastAsia="zh-CN" w:bidi="ar-SA"/>
              </w:rPr>
              <w:t>属地农业农村局审核意</w:t>
            </w:r>
            <w:r>
              <w:rPr>
                <w:rFonts w:hint="eastAsia" w:cs="Times New Roman"/>
                <w:b w:val="0"/>
                <w:bCs w:val="0"/>
                <w:kern w:val="2"/>
                <w:sz w:val="24"/>
                <w:szCs w:val="24"/>
                <w:highlight w:val="none"/>
                <w:vertAlign w:val="baseline"/>
                <w:lang w:val="en-US" w:eastAsia="zh-CN" w:bidi="ar-SA"/>
              </w:rPr>
              <w:t>见</w:t>
            </w:r>
          </w:p>
        </w:tc>
        <w:tc>
          <w:tcPr>
            <w:tcW w:w="4013" w:type="pct"/>
            <w:gridSpan w:val="3"/>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Calibri" w:hAnsi="Calibri" w:eastAsia="宋体" w:cs="Times New Roman"/>
                <w:b w:val="0"/>
                <w:bCs w:val="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4" w:hRule="atLeast"/>
          <w:jc w:val="center"/>
        </w:trPr>
        <w:tc>
          <w:tcPr>
            <w:tcW w:w="986" w:type="pct"/>
            <w:tcBorders>
              <w:top w:val="single" w:color="auto" w:sz="4" w:space="0"/>
              <w:left w:val="single" w:color="auto" w:sz="4" w:space="0"/>
              <w:bottom w:val="single" w:color="auto" w:sz="4" w:space="0"/>
              <w:right w:val="single" w:color="auto" w:sz="4" w:space="0"/>
            </w:tcBorders>
            <w:noWrap w:val="0"/>
            <w:vAlign w:val="center"/>
          </w:tcPr>
          <w:p>
            <w:pPr>
              <w:spacing w:before="0" w:beforeLines="0" w:afterLines="0" w:line="550" w:lineRule="exact"/>
              <w:ind w:left="0" w:leftChars="0" w:firstLine="0" w:firstLineChars="0"/>
              <w:jc w:val="center"/>
              <w:rPr>
                <w:rFonts w:hint="eastAsia"/>
                <w:b w:val="0"/>
                <w:bCs w:val="0"/>
                <w:sz w:val="24"/>
                <w:szCs w:val="24"/>
                <w:highlight w:val="none"/>
                <w:vertAlign w:val="baseline"/>
                <w:lang w:val="en-US" w:eastAsia="zh-CN"/>
              </w:rPr>
            </w:pPr>
            <w:r>
              <w:rPr>
                <w:rFonts w:hint="default" w:ascii="Calibri" w:hAnsi="Calibri" w:eastAsia="宋体" w:cs="Times New Roman"/>
                <w:b w:val="0"/>
                <w:bCs w:val="0"/>
                <w:kern w:val="2"/>
                <w:sz w:val="24"/>
                <w:szCs w:val="24"/>
                <w:highlight w:val="none"/>
                <w:vertAlign w:val="baseline"/>
                <w:lang w:val="en-US" w:eastAsia="zh-CN" w:bidi="ar-SA"/>
              </w:rPr>
              <w:t>市农业农村局审核意</w:t>
            </w:r>
            <w:r>
              <w:rPr>
                <w:rFonts w:hint="default" w:cs="Times New Roman"/>
                <w:b w:val="0"/>
                <w:bCs w:val="0"/>
                <w:sz w:val="24"/>
                <w:szCs w:val="24"/>
                <w:highlight w:val="none"/>
                <w:vertAlign w:val="baseline"/>
                <w:lang w:val="en-US" w:eastAsia="zh-CN"/>
              </w:rPr>
              <w:t>见</w:t>
            </w:r>
          </w:p>
        </w:tc>
        <w:tc>
          <w:tcPr>
            <w:tcW w:w="4013" w:type="pct"/>
            <w:gridSpan w:val="3"/>
            <w:tcBorders>
              <w:top w:val="single" w:color="auto" w:sz="4" w:space="0"/>
              <w:left w:val="single" w:color="auto" w:sz="4" w:space="0"/>
              <w:bottom w:val="single" w:color="auto" w:sz="4" w:space="0"/>
              <w:right w:val="single" w:color="auto" w:sz="4" w:space="0"/>
            </w:tcBorders>
            <w:noWrap w:val="0"/>
            <w:vAlign w:val="center"/>
          </w:tcPr>
          <w:p>
            <w:pPr>
              <w:pStyle w:val="2"/>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Calibri" w:hAnsi="Calibri" w:eastAsia="宋体" w:cs="Times New Roman"/>
                <w:b w:val="0"/>
                <w:bCs w:val="0"/>
                <w:kern w:val="2"/>
                <w:sz w:val="24"/>
                <w:szCs w:val="24"/>
                <w:highlight w:val="none"/>
                <w:lang w:val="en-US" w:eastAsia="zh-CN" w:bidi="ar-SA"/>
              </w:rPr>
            </w:pPr>
          </w:p>
        </w:tc>
      </w:tr>
    </w:tbl>
    <w:p>
      <w:pPr>
        <w:pStyle w:val="2"/>
        <w:keepNext/>
        <w:keepLines/>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eastAsia" w:ascii="黑体" w:hAnsi="黑体" w:eastAsia="黑体" w:cs="黑体"/>
          <w:b w:val="0"/>
          <w:bCs w:val="0"/>
          <w:sz w:val="32"/>
          <w:szCs w:val="32"/>
          <w:highlight w:val="none"/>
          <w:lang w:val="en-US" w:eastAsia="zh-CN"/>
        </w:rPr>
        <w:sectPr>
          <w:pgSz w:w="11906" w:h="16838"/>
          <w:pgMar w:top="1440" w:right="1800" w:bottom="1440" w:left="1800" w:header="851" w:footer="992" w:gutter="0"/>
          <w:cols w:space="720"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附件2</w:t>
      </w:r>
    </w:p>
    <w:p>
      <w:pPr>
        <w:pStyle w:val="3"/>
        <w:rPr>
          <w:rFonts w:hint="default"/>
          <w:highlight w:val="none"/>
          <w:lang w:val="en-US" w:eastAsia="zh-CN"/>
        </w:rPr>
      </w:pPr>
    </w:p>
    <w:p>
      <w:pPr>
        <w:pStyle w:val="2"/>
        <w:keepNext/>
        <w:keepLines/>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highlight w:val="none"/>
          <w:lang w:val="en-US" w:eastAsia="zh-CN" w:bidi="ar-SA"/>
        </w:rPr>
      </w:pPr>
      <w:r>
        <w:rPr>
          <w:rFonts w:hint="eastAsia" w:ascii="方正小标宋_GBK" w:hAnsi="方正小标宋_GBK" w:eastAsia="方正小标宋_GBK" w:cs="方正小标宋_GBK"/>
          <w:b w:val="0"/>
          <w:bCs w:val="0"/>
          <w:kern w:val="2"/>
          <w:sz w:val="44"/>
          <w:szCs w:val="44"/>
          <w:highlight w:val="none"/>
          <w:lang w:val="en-US" w:eastAsia="zh-CN" w:bidi="ar-SA"/>
        </w:rPr>
        <w:t>申报承诺书</w:t>
      </w:r>
    </w:p>
    <w:p>
      <w:pPr>
        <w:pStyle w:val="3"/>
        <w:pageBreakBefore w:val="0"/>
        <w:kinsoku/>
        <w:wordWrap/>
        <w:topLinePunct w:val="0"/>
        <w:autoSpaceDE/>
        <w:autoSpaceDN/>
        <w:bidi w:val="0"/>
        <w:adjustRightInd/>
        <w:snapToGrid/>
        <w:spacing w:line="578" w:lineRule="exact"/>
        <w:textAlignment w:val="auto"/>
        <w:rPr>
          <w:rFonts w:hint="eastAsia"/>
          <w:highlight w:val="none"/>
          <w:lang w:val="en-US" w:eastAsia="zh-CN"/>
        </w:rPr>
      </w:pPr>
    </w:p>
    <w:p>
      <w:pPr>
        <w:pStyle w:val="2"/>
        <w:keepNext/>
        <w:keepLines/>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本人/单位</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lang w:val="en-US" w:eastAsia="zh-CN"/>
        </w:rPr>
        <w:t>（全称/姓名）</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lang w:val="en-US" w:eastAsia="zh-CN"/>
        </w:rPr>
        <w:t>（统一社会信用代码/居民身份证号码），于</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lang w:val="en-US" w:eastAsia="zh-CN"/>
        </w:rPr>
        <w:t>年</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lang w:val="en-US" w:eastAsia="zh-CN"/>
        </w:rPr>
        <w:t>月</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lang w:val="en-US" w:eastAsia="zh-CN"/>
        </w:rPr>
        <w:t>日申报三亚市扩种榴莲项目奖补的事宜，本人/单位郑重承诺:</w:t>
      </w:r>
    </w:p>
    <w:p>
      <w:pPr>
        <w:pStyle w:val="2"/>
        <w:keepNext/>
        <w:keepLines/>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一、自觉遵守国家和海南省、三亚市有关法律、法规、政策，按照公开、公平、公正的原则参与市场竞争，自觉遵守行业道德规范，坚决抵制不正当竞争行为。</w:t>
      </w:r>
    </w:p>
    <w:p>
      <w:pPr>
        <w:pStyle w:val="2"/>
        <w:keepNext/>
        <w:keepLines/>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二、对提交各项申请材料的真实性、有效性负责，确保申请材料合法合规。本单位和申请人隐瞒有关情况或提供任何虚假材料，愿意承担一切法律后果。</w:t>
      </w:r>
    </w:p>
    <w:p>
      <w:pPr>
        <w:pStyle w:val="2"/>
        <w:keepNext/>
        <w:keepLines/>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三、截止申报时间未纳入严重失信主体名单，未被信用中国列为失信惩戒对象名单。</w:t>
      </w:r>
    </w:p>
    <w:p>
      <w:pPr>
        <w:pStyle w:val="2"/>
        <w:keepNext/>
        <w:keepLines/>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四、承诺在申报、使用奖补资金过程中不存在弄虚作假等违法违规行为。</w:t>
      </w:r>
    </w:p>
    <w:p>
      <w:pPr>
        <w:pStyle w:val="2"/>
        <w:keepNext/>
        <w:keepLines/>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五、主动并自愿接受市农业农村局等有关部门的监督检查。</w:t>
      </w:r>
    </w:p>
    <w:p>
      <w:pPr>
        <w:pStyle w:val="2"/>
        <w:keepNext/>
        <w:keepLines/>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val="0"/>
          <w:bCs w:val="0"/>
          <w:sz w:val="32"/>
          <w:szCs w:val="32"/>
          <w:highlight w:val="none"/>
          <w:lang w:val="en-US" w:eastAsia="zh-CN"/>
        </w:rPr>
      </w:pPr>
    </w:p>
    <w:p>
      <w:pPr>
        <w:pStyle w:val="3"/>
        <w:pageBreakBefore w:val="0"/>
        <w:kinsoku/>
        <w:wordWrap/>
        <w:topLinePunct w:val="0"/>
        <w:autoSpaceDE/>
        <w:autoSpaceDN/>
        <w:bidi w:val="0"/>
        <w:adjustRightInd/>
        <w:snapToGrid/>
        <w:spacing w:line="578" w:lineRule="exact"/>
        <w:textAlignment w:val="auto"/>
        <w:rPr>
          <w:rFonts w:hint="eastAsia"/>
          <w:highlight w:val="none"/>
          <w:lang w:val="en-US" w:eastAsia="zh-CN"/>
        </w:rPr>
      </w:pPr>
    </w:p>
    <w:p>
      <w:pPr>
        <w:pStyle w:val="2"/>
        <w:keepNext/>
        <w:keepLines/>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法定代表人（签字）:</w:t>
      </w:r>
    </w:p>
    <w:p>
      <w:pPr>
        <w:pStyle w:val="2"/>
        <w:keepNext/>
        <w:keepLines/>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eastAsia" w:ascii="黑体" w:hAnsi="黑体" w:eastAsia="黑体" w:cs="黑体"/>
          <w:b w:val="0"/>
          <w:bCs/>
          <w:color w:val="000000"/>
          <w:kern w:val="0"/>
          <w:sz w:val="32"/>
          <w:szCs w:val="32"/>
          <w:highlight w:val="none"/>
          <w:shd w:val="clear" w:color="auto" w:fill="FFFFFF"/>
          <w:lang w:eastAsia="zh-CN"/>
        </w:rPr>
      </w:pPr>
      <w:r>
        <w:rPr>
          <w:rFonts w:hint="eastAsia" w:ascii="仿宋_GB2312" w:hAnsi="仿宋_GB2312" w:eastAsia="仿宋_GB2312" w:cs="仿宋_GB2312"/>
          <w:b w:val="0"/>
          <w:bCs w:val="0"/>
          <w:sz w:val="32"/>
          <w:szCs w:val="32"/>
          <w:highlight w:val="none"/>
          <w:lang w:val="en-US" w:eastAsia="zh-CN"/>
        </w:rPr>
        <w:t xml:space="preserve">                        单位（盖章）:     年  月  日</w:t>
      </w:r>
    </w:p>
    <w:p>
      <w:pPr>
        <w:keepNext w:val="0"/>
        <w:keepLines w:val="0"/>
        <w:pageBreakBefore w:val="0"/>
        <w:widowControl/>
        <w:kinsoku/>
        <w:wordWrap/>
        <w:overflowPunct/>
        <w:topLinePunct w:val="0"/>
        <w:autoSpaceDE/>
        <w:autoSpaceDN/>
        <w:bidi w:val="0"/>
        <w:adjustRightInd/>
        <w:snapToGrid/>
        <w:spacing w:line="578" w:lineRule="exact"/>
        <w:ind w:left="0" w:firstLine="0" w:firstLineChars="0"/>
        <w:jc w:val="left"/>
        <w:textAlignment w:val="auto"/>
        <w:rPr>
          <w:rFonts w:hint="default" w:ascii="黑体" w:hAnsi="黑体" w:eastAsia="黑体" w:cs="黑体"/>
          <w:b w:val="0"/>
          <w:bCs/>
          <w:color w:val="000000"/>
          <w:kern w:val="0"/>
          <w:sz w:val="32"/>
          <w:szCs w:val="32"/>
          <w:highlight w:val="none"/>
          <w:shd w:val="clear" w:color="auto" w:fill="FFFFFF"/>
          <w:lang w:val="en-US" w:eastAsia="zh-CN"/>
        </w:rPr>
      </w:pPr>
      <w:r>
        <w:rPr>
          <w:rFonts w:hint="eastAsia" w:ascii="黑体" w:hAnsi="黑体" w:eastAsia="黑体" w:cs="黑体"/>
          <w:b w:val="0"/>
          <w:bCs/>
          <w:color w:val="000000"/>
          <w:kern w:val="0"/>
          <w:sz w:val="32"/>
          <w:szCs w:val="32"/>
          <w:highlight w:val="none"/>
          <w:shd w:val="clear" w:color="auto" w:fill="FFFFFF"/>
          <w:lang w:eastAsia="zh-CN"/>
        </w:rPr>
        <w:t>附件</w:t>
      </w:r>
      <w:r>
        <w:rPr>
          <w:rFonts w:hint="eastAsia" w:ascii="黑体" w:hAnsi="黑体" w:eastAsia="黑体" w:cs="黑体"/>
          <w:b w:val="0"/>
          <w:bCs/>
          <w:color w:val="000000"/>
          <w:kern w:val="0"/>
          <w:sz w:val="32"/>
          <w:szCs w:val="32"/>
          <w:highlight w:val="none"/>
          <w:shd w:val="clear" w:color="auto" w:fill="FFFFFF"/>
          <w:lang w:val="en-US" w:eastAsia="zh-CN"/>
        </w:rPr>
        <w:t>3</w:t>
      </w:r>
    </w:p>
    <w:p>
      <w:pPr>
        <w:keepNext w:val="0"/>
        <w:keepLines w:val="0"/>
        <w:pageBreakBefore w:val="0"/>
        <w:widowControl/>
        <w:kinsoku/>
        <w:overflowPunct/>
        <w:topLinePunct w:val="0"/>
        <w:autoSpaceDE/>
        <w:autoSpaceDN/>
        <w:bidi w:val="0"/>
        <w:adjustRightInd/>
        <w:spacing w:line="578" w:lineRule="exact"/>
        <w:ind w:left="0" w:firstLine="642" w:firstLineChars="200"/>
        <w:jc w:val="center"/>
        <w:rPr>
          <w:rFonts w:hint="default" w:ascii="Times New Roman" w:hAnsi="Times New Roman" w:eastAsia="仿宋_GB2312" w:cs="Times New Roman"/>
          <w:b/>
          <w:bCs w:val="0"/>
          <w:color w:val="000000"/>
          <w:kern w:val="0"/>
          <w:sz w:val="32"/>
          <w:szCs w:val="32"/>
          <w:highlight w:val="none"/>
          <w:shd w:val="clear" w:color="auto" w:fill="FFFFFF"/>
        </w:rPr>
      </w:pPr>
    </w:p>
    <w:p>
      <w:pPr>
        <w:pStyle w:val="2"/>
        <w:keepNext/>
        <w:keepLines/>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highlight w:val="none"/>
          <w:lang w:val="en-US" w:eastAsia="zh-CN" w:bidi="ar-SA"/>
        </w:rPr>
      </w:pPr>
      <w:r>
        <w:rPr>
          <w:rFonts w:hint="eastAsia" w:ascii="方正小标宋_GBK" w:hAnsi="方正小标宋_GBK" w:eastAsia="方正小标宋_GBK" w:cs="方正小标宋_GBK"/>
          <w:b w:val="0"/>
          <w:bCs w:val="0"/>
          <w:kern w:val="2"/>
          <w:sz w:val="44"/>
          <w:szCs w:val="44"/>
          <w:highlight w:val="none"/>
          <w:lang w:val="en-US" w:eastAsia="zh-CN" w:bidi="ar-SA"/>
        </w:rPr>
        <w:t>三亚市扩种榴莲项目奖补申报材料</w:t>
      </w:r>
    </w:p>
    <w:p>
      <w:pPr>
        <w:keepNext w:val="0"/>
        <w:keepLines w:val="0"/>
        <w:pageBreakBefore w:val="0"/>
        <w:widowControl/>
        <w:kinsoku/>
        <w:overflowPunct/>
        <w:topLinePunct w:val="0"/>
        <w:autoSpaceDE/>
        <w:autoSpaceDN/>
        <w:bidi w:val="0"/>
        <w:adjustRightInd/>
        <w:spacing w:line="578" w:lineRule="exact"/>
        <w:ind w:left="0" w:firstLine="640" w:firstLineChars="20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shd w:val="clear" w:color="auto" w:fill="FFFFFF"/>
        </w:rPr>
        <w:t> </w:t>
      </w:r>
    </w:p>
    <w:p>
      <w:pPr>
        <w:keepNext w:val="0"/>
        <w:keepLines w:val="0"/>
        <w:pageBreakBefore w:val="0"/>
        <w:widowControl/>
        <w:kinsoku/>
        <w:overflowPunct/>
        <w:topLinePunct w:val="0"/>
        <w:autoSpaceDE/>
        <w:autoSpaceDN/>
        <w:bidi w:val="0"/>
        <w:adjustRightInd/>
        <w:spacing w:line="578" w:lineRule="exact"/>
        <w:ind w:left="0" w:firstLine="640" w:firstLineChars="20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shd w:val="clear" w:color="auto" w:fill="FFFFFF"/>
        </w:rPr>
        <w:t>   </w:t>
      </w:r>
    </w:p>
    <w:p>
      <w:pPr>
        <w:keepNext w:val="0"/>
        <w:keepLines w:val="0"/>
        <w:pageBreakBefore w:val="0"/>
        <w:widowControl/>
        <w:kinsoku/>
        <w:overflowPunct/>
        <w:topLinePunct w:val="0"/>
        <w:autoSpaceDE/>
        <w:autoSpaceDN/>
        <w:bidi w:val="0"/>
        <w:adjustRightInd/>
        <w:spacing w:line="578" w:lineRule="exact"/>
        <w:jc w:val="left"/>
        <w:rPr>
          <w:rFonts w:hint="default" w:ascii="Times New Roman" w:hAnsi="Times New Roman" w:eastAsia="仿宋_GB2312" w:cs="Times New Roman"/>
          <w:b/>
          <w:color w:val="000000"/>
          <w:kern w:val="0"/>
          <w:sz w:val="32"/>
          <w:szCs w:val="32"/>
          <w:highlight w:val="none"/>
          <w:shd w:val="clear" w:color="auto" w:fill="FFFFFF"/>
        </w:rPr>
      </w:pPr>
    </w:p>
    <w:p>
      <w:pPr>
        <w:pStyle w:val="2"/>
        <w:rPr>
          <w:rFonts w:hint="default"/>
        </w:rPr>
      </w:pPr>
    </w:p>
    <w:p>
      <w:pPr>
        <w:pStyle w:val="2"/>
        <w:rPr>
          <w:rFonts w:hint="default"/>
          <w:highlight w:val="none"/>
        </w:rPr>
      </w:pPr>
    </w:p>
    <w:p>
      <w:pPr>
        <w:keepNext w:val="0"/>
        <w:keepLines w:val="0"/>
        <w:pageBreakBefore w:val="0"/>
        <w:widowControl/>
        <w:kinsoku/>
        <w:overflowPunct/>
        <w:topLinePunct w:val="0"/>
        <w:autoSpaceDE/>
        <w:autoSpaceDN/>
        <w:bidi w:val="0"/>
        <w:adjustRightInd/>
        <w:spacing w:line="578" w:lineRule="exact"/>
        <w:ind w:left="0" w:firstLine="642" w:firstLineChars="200"/>
        <w:jc w:val="left"/>
        <w:rPr>
          <w:rFonts w:hint="default" w:ascii="Times New Roman" w:hAnsi="Times New Roman" w:eastAsia="仿宋_GB2312" w:cs="Times New Roman"/>
          <w:b/>
          <w:color w:val="000000"/>
          <w:kern w:val="0"/>
          <w:sz w:val="32"/>
          <w:szCs w:val="32"/>
          <w:highlight w:val="none"/>
          <w:shd w:val="clear" w:color="auto" w:fill="FFFFFF"/>
        </w:rPr>
      </w:pPr>
    </w:p>
    <w:p>
      <w:pPr>
        <w:keepNext w:val="0"/>
        <w:keepLines w:val="0"/>
        <w:pageBreakBefore w:val="0"/>
        <w:widowControl/>
        <w:kinsoku/>
        <w:overflowPunct/>
        <w:topLinePunct w:val="0"/>
        <w:autoSpaceDE/>
        <w:autoSpaceDN/>
        <w:bidi w:val="0"/>
        <w:adjustRightInd/>
        <w:spacing w:line="578" w:lineRule="exact"/>
        <w:ind w:left="0" w:firstLine="642" w:firstLineChars="200"/>
        <w:jc w:val="left"/>
        <w:rPr>
          <w:rFonts w:hint="default" w:ascii="Times New Roman" w:hAnsi="Times New Roman" w:eastAsia="仿宋_GB2312" w:cs="Times New Roman"/>
          <w:b/>
          <w:color w:val="000000"/>
          <w:kern w:val="0"/>
          <w:sz w:val="32"/>
          <w:szCs w:val="32"/>
          <w:highlight w:val="none"/>
          <w:shd w:val="clear" w:color="auto" w:fill="FFFFFF"/>
        </w:rPr>
      </w:pPr>
    </w:p>
    <w:p>
      <w:pPr>
        <w:keepNext w:val="0"/>
        <w:keepLines w:val="0"/>
        <w:pageBreakBefore w:val="0"/>
        <w:widowControl/>
        <w:kinsoku/>
        <w:overflowPunct/>
        <w:topLinePunct w:val="0"/>
        <w:autoSpaceDE/>
        <w:autoSpaceDN/>
        <w:bidi w:val="0"/>
        <w:adjustRightInd/>
        <w:spacing w:line="578" w:lineRule="exact"/>
        <w:ind w:left="0" w:firstLine="640" w:firstLineChars="200"/>
        <w:jc w:val="left"/>
        <w:rPr>
          <w:rFonts w:hint="eastAsia" w:ascii="黑体" w:hAnsi="黑体" w:eastAsia="黑体" w:cs="黑体"/>
          <w:b/>
          <w:bCs w:val="0"/>
          <w:i w:val="0"/>
          <w:iCs w:val="0"/>
          <w:sz w:val="32"/>
          <w:szCs w:val="32"/>
          <w:highlight w:val="none"/>
        </w:rPr>
      </w:pPr>
      <w:r>
        <w:rPr>
          <w:rFonts w:hint="eastAsia" w:ascii="黑体" w:hAnsi="黑体" w:eastAsia="黑体" w:cs="黑体"/>
          <w:b w:val="0"/>
          <w:bCs/>
          <w:i w:val="0"/>
          <w:iCs w:val="0"/>
          <w:color w:val="000000"/>
          <w:kern w:val="0"/>
          <w:sz w:val="32"/>
          <w:szCs w:val="32"/>
          <w:highlight w:val="none"/>
          <w:shd w:val="clear" w:color="auto" w:fill="FFFFFF"/>
        </w:rPr>
        <w:t>申报单位：</w:t>
      </w:r>
      <w:r>
        <w:rPr>
          <w:rFonts w:hint="eastAsia" w:ascii="黑体" w:hAnsi="黑体" w:eastAsia="黑体" w:cs="黑体"/>
          <w:b/>
          <w:bCs w:val="0"/>
          <w:i w:val="0"/>
          <w:iCs w:val="0"/>
          <w:color w:val="000000"/>
          <w:kern w:val="0"/>
          <w:sz w:val="32"/>
          <w:szCs w:val="32"/>
          <w:highlight w:val="none"/>
          <w:u w:val="single"/>
          <w:shd w:val="clear" w:color="auto" w:fill="FFFFFF"/>
        </w:rPr>
        <w:t>           </w:t>
      </w:r>
      <w:r>
        <w:rPr>
          <w:rFonts w:hint="eastAsia" w:ascii="黑体" w:hAnsi="黑体" w:eastAsia="黑体" w:cs="黑体"/>
          <w:b/>
          <w:bCs w:val="0"/>
          <w:i w:val="0"/>
          <w:iCs w:val="0"/>
          <w:color w:val="000000"/>
          <w:kern w:val="0"/>
          <w:sz w:val="32"/>
          <w:szCs w:val="32"/>
          <w:highlight w:val="none"/>
          <w:u w:val="single"/>
          <w:shd w:val="clear" w:color="auto" w:fill="FFFFFF"/>
          <w:lang w:val="en"/>
        </w:rPr>
        <w:t xml:space="preserve">                      </w:t>
      </w:r>
      <w:r>
        <w:rPr>
          <w:rFonts w:hint="eastAsia" w:ascii="黑体" w:hAnsi="黑体" w:eastAsia="黑体" w:cs="黑体"/>
          <w:b/>
          <w:bCs w:val="0"/>
          <w:i w:val="0"/>
          <w:iCs w:val="0"/>
          <w:color w:val="000000"/>
          <w:kern w:val="0"/>
          <w:sz w:val="32"/>
          <w:szCs w:val="32"/>
          <w:highlight w:val="none"/>
          <w:u w:val="single"/>
          <w:shd w:val="clear" w:color="auto" w:fill="FFFFFF"/>
        </w:rPr>
        <w:t>         </w:t>
      </w:r>
    </w:p>
    <w:p>
      <w:pPr>
        <w:keepNext w:val="0"/>
        <w:keepLines w:val="0"/>
        <w:pageBreakBefore w:val="0"/>
        <w:widowControl/>
        <w:kinsoku/>
        <w:overflowPunct/>
        <w:topLinePunct w:val="0"/>
        <w:autoSpaceDE/>
        <w:autoSpaceDN/>
        <w:bidi w:val="0"/>
        <w:adjustRightInd/>
        <w:spacing w:line="578" w:lineRule="exact"/>
        <w:ind w:left="0" w:firstLine="640" w:firstLineChars="200"/>
        <w:jc w:val="left"/>
        <w:rPr>
          <w:rFonts w:hint="eastAsia" w:ascii="黑体" w:hAnsi="黑体" w:eastAsia="黑体" w:cs="黑体"/>
          <w:b w:val="0"/>
          <w:bCs/>
          <w:i w:val="0"/>
          <w:iCs w:val="0"/>
          <w:sz w:val="32"/>
          <w:szCs w:val="32"/>
          <w:highlight w:val="none"/>
        </w:rPr>
      </w:pPr>
      <w:r>
        <w:rPr>
          <w:rFonts w:hint="eastAsia" w:ascii="黑体" w:hAnsi="黑体" w:eastAsia="黑体" w:cs="黑体"/>
          <w:b w:val="0"/>
          <w:bCs/>
          <w:i w:val="0"/>
          <w:iCs w:val="0"/>
          <w:color w:val="000000"/>
          <w:kern w:val="0"/>
          <w:sz w:val="32"/>
          <w:szCs w:val="32"/>
          <w:highlight w:val="none"/>
          <w:shd w:val="clear" w:color="auto" w:fill="FFFFFF"/>
        </w:rPr>
        <w:t>联 系 人：</w:t>
      </w:r>
      <w:r>
        <w:rPr>
          <w:rFonts w:hint="eastAsia" w:ascii="黑体" w:hAnsi="黑体" w:eastAsia="黑体" w:cs="黑体"/>
          <w:b/>
          <w:bCs w:val="0"/>
          <w:i w:val="0"/>
          <w:iCs w:val="0"/>
          <w:color w:val="000000"/>
          <w:kern w:val="0"/>
          <w:sz w:val="32"/>
          <w:szCs w:val="32"/>
          <w:highlight w:val="none"/>
          <w:u w:val="single"/>
          <w:shd w:val="clear" w:color="auto" w:fill="FFFFFF"/>
        </w:rPr>
        <w:t>           </w:t>
      </w:r>
      <w:r>
        <w:rPr>
          <w:rFonts w:hint="eastAsia" w:ascii="黑体" w:hAnsi="黑体" w:eastAsia="黑体" w:cs="黑体"/>
          <w:b/>
          <w:bCs w:val="0"/>
          <w:i w:val="0"/>
          <w:iCs w:val="0"/>
          <w:color w:val="000000"/>
          <w:kern w:val="0"/>
          <w:sz w:val="32"/>
          <w:szCs w:val="32"/>
          <w:highlight w:val="none"/>
          <w:u w:val="single"/>
          <w:shd w:val="clear" w:color="auto" w:fill="FFFFFF"/>
          <w:lang w:val="en"/>
        </w:rPr>
        <w:t xml:space="preserve">                      </w:t>
      </w:r>
      <w:r>
        <w:rPr>
          <w:rFonts w:hint="eastAsia" w:ascii="黑体" w:hAnsi="黑体" w:eastAsia="黑体" w:cs="黑体"/>
          <w:b/>
          <w:bCs w:val="0"/>
          <w:i w:val="0"/>
          <w:iCs w:val="0"/>
          <w:color w:val="000000"/>
          <w:kern w:val="0"/>
          <w:sz w:val="32"/>
          <w:szCs w:val="32"/>
          <w:highlight w:val="none"/>
          <w:u w:val="single"/>
          <w:shd w:val="clear" w:color="auto" w:fill="FFFFFF"/>
        </w:rPr>
        <w:t>         </w:t>
      </w:r>
    </w:p>
    <w:p>
      <w:pPr>
        <w:keepNext w:val="0"/>
        <w:keepLines w:val="0"/>
        <w:pageBreakBefore w:val="0"/>
        <w:widowControl/>
        <w:kinsoku/>
        <w:overflowPunct/>
        <w:topLinePunct w:val="0"/>
        <w:autoSpaceDE/>
        <w:autoSpaceDN/>
        <w:bidi w:val="0"/>
        <w:adjustRightInd/>
        <w:spacing w:line="578" w:lineRule="exact"/>
        <w:ind w:left="0" w:firstLine="640" w:firstLineChars="200"/>
        <w:jc w:val="left"/>
        <w:rPr>
          <w:rFonts w:hint="default" w:ascii="Times New Roman" w:hAnsi="Times New Roman" w:eastAsia="仿宋_GB2312" w:cs="Times New Roman"/>
          <w:b w:val="0"/>
          <w:bCs/>
          <w:i w:val="0"/>
          <w:iCs w:val="0"/>
          <w:sz w:val="32"/>
          <w:szCs w:val="32"/>
          <w:highlight w:val="none"/>
        </w:rPr>
      </w:pPr>
      <w:r>
        <w:rPr>
          <w:rFonts w:hint="eastAsia" w:ascii="黑体" w:hAnsi="黑体" w:eastAsia="黑体" w:cs="黑体"/>
          <w:b w:val="0"/>
          <w:bCs/>
          <w:i w:val="0"/>
          <w:iCs w:val="0"/>
          <w:color w:val="000000"/>
          <w:kern w:val="0"/>
          <w:sz w:val="32"/>
          <w:szCs w:val="32"/>
          <w:highlight w:val="none"/>
          <w:shd w:val="clear" w:color="auto" w:fill="FFFFFF"/>
        </w:rPr>
        <w:t>联系电话：</w:t>
      </w:r>
      <w:r>
        <w:rPr>
          <w:rFonts w:hint="default" w:ascii="Times New Roman" w:hAnsi="Times New Roman" w:eastAsia="仿宋_GB2312" w:cs="Times New Roman"/>
          <w:b w:val="0"/>
          <w:bCs/>
          <w:i w:val="0"/>
          <w:iCs w:val="0"/>
          <w:color w:val="000000"/>
          <w:kern w:val="0"/>
          <w:sz w:val="32"/>
          <w:szCs w:val="32"/>
          <w:highlight w:val="none"/>
          <w:u w:val="single"/>
          <w:shd w:val="clear" w:color="auto" w:fill="FFFFFF"/>
        </w:rPr>
        <w:t>        </w:t>
      </w:r>
      <w:r>
        <w:rPr>
          <w:rFonts w:hint="default" w:ascii="Times New Roman" w:hAnsi="Times New Roman" w:eastAsia="仿宋_GB2312" w:cs="Times New Roman"/>
          <w:b w:val="0"/>
          <w:bCs/>
          <w:i w:val="0"/>
          <w:iCs w:val="0"/>
          <w:color w:val="000000"/>
          <w:kern w:val="0"/>
          <w:sz w:val="32"/>
          <w:szCs w:val="32"/>
          <w:highlight w:val="none"/>
          <w:u w:val="single"/>
          <w:shd w:val="clear" w:color="auto" w:fill="FFFFFF"/>
          <w:lang w:val="en"/>
        </w:rPr>
        <w:t xml:space="preserve">                       </w:t>
      </w:r>
      <w:r>
        <w:rPr>
          <w:rFonts w:hint="default" w:ascii="Times New Roman" w:hAnsi="Times New Roman" w:eastAsia="仿宋_GB2312" w:cs="Times New Roman"/>
          <w:b w:val="0"/>
          <w:bCs/>
          <w:i w:val="0"/>
          <w:iCs w:val="0"/>
          <w:color w:val="000000"/>
          <w:kern w:val="0"/>
          <w:sz w:val="32"/>
          <w:szCs w:val="32"/>
          <w:highlight w:val="none"/>
          <w:u w:val="single"/>
          <w:shd w:val="clear" w:color="auto" w:fill="FFFFFF"/>
        </w:rPr>
        <w:t>            </w:t>
      </w:r>
    </w:p>
    <w:p>
      <w:pPr>
        <w:keepNext w:val="0"/>
        <w:keepLines w:val="0"/>
        <w:pageBreakBefore w:val="0"/>
        <w:widowControl/>
        <w:kinsoku/>
        <w:overflowPunct/>
        <w:topLinePunct w:val="0"/>
        <w:autoSpaceDE/>
        <w:autoSpaceDN/>
        <w:bidi w:val="0"/>
        <w:adjustRightInd/>
        <w:spacing w:line="578" w:lineRule="exact"/>
        <w:ind w:left="0" w:firstLine="642" w:firstLineChars="200"/>
        <w:jc w:val="center"/>
        <w:rPr>
          <w:rFonts w:hint="default" w:ascii="Times New Roman" w:hAnsi="Times New Roman" w:eastAsia="仿宋_GB2312" w:cs="Times New Roman"/>
          <w:b/>
          <w:bCs w:val="0"/>
          <w:color w:val="000000"/>
          <w:kern w:val="0"/>
          <w:sz w:val="32"/>
          <w:szCs w:val="32"/>
          <w:highlight w:val="none"/>
          <w:shd w:val="clear" w:color="auto" w:fill="FFFFFF"/>
        </w:rPr>
      </w:pPr>
    </w:p>
    <w:p>
      <w:pPr>
        <w:keepNext w:val="0"/>
        <w:keepLines w:val="0"/>
        <w:pageBreakBefore w:val="0"/>
        <w:widowControl/>
        <w:kinsoku/>
        <w:overflowPunct/>
        <w:topLinePunct w:val="0"/>
        <w:autoSpaceDE/>
        <w:autoSpaceDN/>
        <w:bidi w:val="0"/>
        <w:adjustRightInd/>
        <w:spacing w:line="578" w:lineRule="exact"/>
        <w:jc w:val="both"/>
        <w:rPr>
          <w:rFonts w:hint="default" w:ascii="Times New Roman" w:hAnsi="Times New Roman" w:eastAsia="仿宋_GB2312" w:cs="Times New Roman"/>
          <w:b/>
          <w:bCs w:val="0"/>
          <w:color w:val="000000"/>
          <w:kern w:val="0"/>
          <w:sz w:val="32"/>
          <w:szCs w:val="32"/>
          <w:highlight w:val="none"/>
          <w:shd w:val="clear" w:color="auto" w:fill="FFFFFF"/>
        </w:rPr>
      </w:pPr>
    </w:p>
    <w:p>
      <w:pPr>
        <w:pStyle w:val="2"/>
        <w:rPr>
          <w:rFonts w:hint="default"/>
          <w:highlight w:val="none"/>
        </w:rPr>
      </w:pPr>
    </w:p>
    <w:p>
      <w:pPr>
        <w:keepNext w:val="0"/>
        <w:keepLines w:val="0"/>
        <w:pageBreakBefore w:val="0"/>
        <w:widowControl/>
        <w:kinsoku/>
        <w:overflowPunct/>
        <w:topLinePunct w:val="0"/>
        <w:autoSpaceDE/>
        <w:autoSpaceDN/>
        <w:bidi w:val="0"/>
        <w:adjustRightInd/>
        <w:spacing w:line="578" w:lineRule="exact"/>
        <w:ind w:left="0" w:firstLine="642" w:firstLineChars="200"/>
        <w:jc w:val="both"/>
        <w:rPr>
          <w:rFonts w:hint="default" w:ascii="Times New Roman" w:hAnsi="Times New Roman" w:eastAsia="仿宋_GB2312" w:cs="Times New Roman"/>
          <w:b/>
          <w:bCs w:val="0"/>
          <w:color w:val="000000"/>
          <w:kern w:val="0"/>
          <w:sz w:val="32"/>
          <w:szCs w:val="32"/>
          <w:highlight w:val="none"/>
          <w:shd w:val="clear" w:color="auto" w:fill="FFFFFF"/>
        </w:rPr>
      </w:pPr>
    </w:p>
    <w:p>
      <w:pPr>
        <w:keepNext w:val="0"/>
        <w:keepLines w:val="0"/>
        <w:pageBreakBefore w:val="0"/>
        <w:widowControl/>
        <w:kinsoku/>
        <w:overflowPunct/>
        <w:topLinePunct w:val="0"/>
        <w:autoSpaceDE/>
        <w:autoSpaceDN/>
        <w:bidi w:val="0"/>
        <w:adjustRightInd/>
        <w:spacing w:line="578" w:lineRule="exact"/>
        <w:jc w:val="center"/>
        <w:rPr>
          <w:rFonts w:hint="eastAsia" w:ascii="黑体" w:hAnsi="黑体" w:eastAsia="黑体" w:cs="黑体"/>
          <w:b w:val="0"/>
          <w:bCs/>
          <w:sz w:val="32"/>
          <w:szCs w:val="32"/>
          <w:highlight w:val="none"/>
        </w:rPr>
      </w:pPr>
      <w:r>
        <w:rPr>
          <w:rFonts w:hint="eastAsia" w:ascii="黑体" w:hAnsi="黑体" w:eastAsia="黑体" w:cs="黑体"/>
          <w:b w:val="0"/>
          <w:bCs/>
          <w:color w:val="000000"/>
          <w:kern w:val="0"/>
          <w:sz w:val="32"/>
          <w:szCs w:val="32"/>
          <w:highlight w:val="none"/>
          <w:shd w:val="clear" w:color="auto" w:fill="FFFFFF"/>
          <w:lang w:val="en-US" w:eastAsia="zh-CN"/>
        </w:rPr>
        <w:t>xx</w:t>
      </w:r>
      <w:r>
        <w:rPr>
          <w:rFonts w:hint="eastAsia" w:ascii="黑体" w:hAnsi="黑体" w:eastAsia="黑体" w:cs="黑体"/>
          <w:b w:val="0"/>
          <w:bCs/>
          <w:color w:val="000000"/>
          <w:kern w:val="0"/>
          <w:sz w:val="32"/>
          <w:szCs w:val="32"/>
          <w:highlight w:val="none"/>
          <w:shd w:val="clear" w:color="auto" w:fill="FFFFFF"/>
        </w:rPr>
        <w:t>监制</w:t>
      </w:r>
    </w:p>
    <w:p>
      <w:pPr>
        <w:keepNext w:val="0"/>
        <w:keepLines w:val="0"/>
        <w:pageBreakBefore w:val="0"/>
        <w:widowControl/>
        <w:kinsoku/>
        <w:overflowPunct/>
        <w:topLinePunct w:val="0"/>
        <w:autoSpaceDE/>
        <w:autoSpaceDN/>
        <w:bidi w:val="0"/>
        <w:adjustRightInd/>
        <w:spacing w:line="578" w:lineRule="exact"/>
        <w:ind w:left="0" w:firstLine="640" w:firstLineChars="200"/>
        <w:jc w:val="center"/>
        <w:rPr>
          <w:rFonts w:hint="default" w:ascii="Times New Roman" w:hAnsi="Times New Roman" w:eastAsia="仿宋_GB2312" w:cs="Times New Roman"/>
          <w:b w:val="0"/>
          <w:bCs/>
          <w:sz w:val="32"/>
          <w:szCs w:val="32"/>
          <w:highlight w:val="none"/>
        </w:rPr>
      </w:pPr>
    </w:p>
    <w:p>
      <w:pPr>
        <w:keepNext w:val="0"/>
        <w:keepLines w:val="0"/>
        <w:pageBreakBefore w:val="0"/>
        <w:widowControl/>
        <w:kinsoku/>
        <w:overflowPunct/>
        <w:topLinePunct w:val="0"/>
        <w:autoSpaceDE/>
        <w:autoSpaceDN/>
        <w:bidi w:val="0"/>
        <w:adjustRightInd/>
        <w:spacing w:line="578" w:lineRule="exact"/>
        <w:jc w:val="center"/>
        <w:rPr>
          <w:rFonts w:hint="eastAsia" w:ascii="黑体" w:hAnsi="黑体" w:eastAsia="黑体" w:cs="黑体"/>
          <w:b w:val="0"/>
          <w:bCs/>
          <w:color w:val="000000"/>
          <w:kern w:val="0"/>
          <w:sz w:val="32"/>
          <w:szCs w:val="32"/>
          <w:highlight w:val="none"/>
          <w:shd w:val="clear" w:color="auto" w:fill="FFFFFF"/>
        </w:rPr>
      </w:pPr>
      <w:r>
        <w:rPr>
          <w:rFonts w:hint="eastAsia" w:ascii="黑体" w:hAnsi="黑体" w:eastAsia="黑体" w:cs="黑体"/>
          <w:b w:val="0"/>
          <w:bCs/>
          <w:color w:val="000000"/>
          <w:kern w:val="0"/>
          <w:sz w:val="32"/>
          <w:szCs w:val="32"/>
          <w:highlight w:val="none"/>
          <w:shd w:val="clear" w:color="auto" w:fill="FFFFFF"/>
          <w:lang w:val="en-US" w:eastAsia="zh-CN"/>
        </w:rPr>
        <w:t>xx</w:t>
      </w:r>
      <w:r>
        <w:rPr>
          <w:rFonts w:hint="eastAsia" w:ascii="黑体" w:hAnsi="黑体" w:eastAsia="黑体" w:cs="黑体"/>
          <w:b w:val="0"/>
          <w:bCs/>
          <w:color w:val="000000"/>
          <w:kern w:val="0"/>
          <w:sz w:val="32"/>
          <w:szCs w:val="32"/>
          <w:highlight w:val="none"/>
          <w:shd w:val="clear" w:color="auto" w:fill="FFFFFF"/>
        </w:rPr>
        <w:t>年</w:t>
      </w:r>
      <w:r>
        <w:rPr>
          <w:rFonts w:hint="eastAsia" w:ascii="黑体" w:hAnsi="黑体" w:eastAsia="黑体" w:cs="黑体"/>
          <w:b w:val="0"/>
          <w:bCs/>
          <w:color w:val="000000"/>
          <w:kern w:val="0"/>
          <w:sz w:val="32"/>
          <w:szCs w:val="32"/>
          <w:highlight w:val="none"/>
          <w:shd w:val="clear" w:color="auto" w:fill="FFFFFF"/>
          <w:lang w:val="en-US" w:eastAsia="zh-CN"/>
        </w:rPr>
        <w:t>xx</w:t>
      </w:r>
      <w:r>
        <w:rPr>
          <w:rFonts w:hint="eastAsia" w:ascii="黑体" w:hAnsi="黑体" w:eastAsia="黑体" w:cs="黑体"/>
          <w:b w:val="0"/>
          <w:bCs/>
          <w:color w:val="000000"/>
          <w:kern w:val="0"/>
          <w:sz w:val="32"/>
          <w:szCs w:val="32"/>
          <w:highlight w:val="none"/>
          <w:shd w:val="clear" w:color="auto" w:fill="FFFFFF"/>
        </w:rPr>
        <w:t>月</w:t>
      </w:r>
    </w:p>
    <w:p>
      <w:pPr>
        <w:pageBreakBefore w:val="0"/>
        <w:widowControl/>
        <w:kinsoku/>
        <w:topLinePunct w:val="0"/>
        <w:autoSpaceDE/>
        <w:autoSpaceDN/>
        <w:bidi w:val="0"/>
        <w:adjustRightInd/>
        <w:spacing w:line="578" w:lineRule="exact"/>
        <w:jc w:val="center"/>
        <w:rPr>
          <w:rFonts w:hint="eastAsia" w:ascii="方正小标宋简体" w:hAnsi="方正小标宋简体" w:eastAsia="方正小标宋简体" w:cs="方正小标宋简体"/>
          <w:b w:val="0"/>
          <w:bCs/>
          <w:color w:val="000000"/>
          <w:kern w:val="0"/>
          <w:sz w:val="44"/>
          <w:szCs w:val="44"/>
          <w:highlight w:val="none"/>
          <w:shd w:val="clear" w:color="auto" w:fill="FFFFFF"/>
        </w:rPr>
      </w:pPr>
    </w:p>
    <w:p>
      <w:pPr>
        <w:pageBreakBefore w:val="0"/>
        <w:widowControl/>
        <w:kinsoku/>
        <w:topLinePunct w:val="0"/>
        <w:autoSpaceDE/>
        <w:autoSpaceDN/>
        <w:bidi w:val="0"/>
        <w:adjustRightInd/>
        <w:spacing w:line="578" w:lineRule="exact"/>
        <w:jc w:val="center"/>
        <w:rPr>
          <w:rFonts w:hint="eastAsia" w:ascii="方正小标宋简体" w:hAnsi="方正小标宋简体" w:eastAsia="方正小标宋简体" w:cs="方正小标宋简体"/>
          <w:b w:val="0"/>
          <w:bCs/>
          <w:color w:val="000000"/>
          <w:kern w:val="0"/>
          <w:sz w:val="44"/>
          <w:szCs w:val="44"/>
          <w:highlight w:val="none"/>
          <w:shd w:val="clear" w:color="auto" w:fill="FFFFFF"/>
        </w:rPr>
      </w:pPr>
    </w:p>
    <w:p>
      <w:pPr>
        <w:pStyle w:val="2"/>
        <w:rPr>
          <w:rFonts w:hint="eastAsia"/>
        </w:rPr>
      </w:pPr>
    </w:p>
    <w:p>
      <w:pPr>
        <w:pageBreakBefore w:val="0"/>
        <w:widowControl/>
        <w:kinsoku/>
        <w:wordWrap/>
        <w:overflowPunct/>
        <w:topLinePunct w:val="0"/>
        <w:autoSpaceDE/>
        <w:autoSpaceDN/>
        <w:bidi w:val="0"/>
        <w:adjustRightInd/>
        <w:spacing w:line="518" w:lineRule="exact"/>
        <w:jc w:val="center"/>
        <w:textAlignment w:val="auto"/>
        <w:rPr>
          <w:rFonts w:hint="eastAsia" w:ascii="方正小标宋简体" w:hAnsi="方正小标宋简体" w:eastAsia="方正小标宋简体" w:cs="方正小标宋简体"/>
          <w:b w:val="0"/>
          <w:bCs/>
          <w:color w:val="000000"/>
          <w:kern w:val="0"/>
          <w:sz w:val="44"/>
          <w:szCs w:val="44"/>
          <w:highlight w:val="none"/>
          <w:shd w:val="clear" w:color="auto" w:fill="FFFFFF"/>
        </w:rPr>
      </w:pPr>
    </w:p>
    <w:p>
      <w:pPr>
        <w:pageBreakBefore w:val="0"/>
        <w:widowControl/>
        <w:kinsoku/>
        <w:wordWrap/>
        <w:overflowPunct/>
        <w:topLinePunct w:val="0"/>
        <w:autoSpaceDE/>
        <w:autoSpaceDN/>
        <w:bidi w:val="0"/>
        <w:adjustRightInd/>
        <w:spacing w:line="518"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shd w:val="clear" w:color="auto" w:fill="FFFFFF"/>
        </w:rPr>
        <w:t>目</w:t>
      </w:r>
      <w:r>
        <w:rPr>
          <w:rFonts w:hint="eastAsia" w:ascii="方正小标宋简体" w:hAnsi="方正小标宋简体" w:eastAsia="方正小标宋简体" w:cs="方正小标宋简体"/>
          <w:b w:val="0"/>
          <w:bCs/>
          <w:color w:val="000000"/>
          <w:kern w:val="0"/>
          <w:sz w:val="44"/>
          <w:szCs w:val="44"/>
          <w:highlight w:val="none"/>
          <w:shd w:val="clear" w:color="auto" w:fill="FFFFFF"/>
          <w:lang w:val="en-US" w:eastAsia="zh-CN"/>
        </w:rPr>
        <w:t xml:space="preserve">  </w:t>
      </w:r>
      <w:r>
        <w:rPr>
          <w:rFonts w:hint="eastAsia" w:ascii="方正小标宋简体" w:hAnsi="方正小标宋简体" w:eastAsia="方正小标宋简体" w:cs="方正小标宋简体"/>
          <w:b w:val="0"/>
          <w:bCs/>
          <w:color w:val="000000"/>
          <w:kern w:val="0"/>
          <w:sz w:val="44"/>
          <w:szCs w:val="44"/>
          <w:highlight w:val="none"/>
          <w:shd w:val="clear" w:color="auto" w:fill="FFFFFF"/>
        </w:rPr>
        <w:t>录</w:t>
      </w:r>
    </w:p>
    <w:p>
      <w:pPr>
        <w:pageBreakBefore w:val="0"/>
        <w:widowControl/>
        <w:kinsoku/>
        <w:wordWrap/>
        <w:overflowPunct/>
        <w:topLinePunct w:val="0"/>
        <w:autoSpaceDE/>
        <w:autoSpaceDN/>
        <w:bidi w:val="0"/>
        <w:adjustRightInd/>
        <w:spacing w:line="518" w:lineRule="exact"/>
        <w:jc w:val="center"/>
        <w:textAlignment w:val="auto"/>
        <w:rPr>
          <w:highlight w:val="none"/>
        </w:rPr>
      </w:pPr>
    </w:p>
    <w:p>
      <w:pPr>
        <w:keepNext w:val="0"/>
        <w:keepLines w:val="0"/>
        <w:pageBreakBefore w:val="0"/>
        <w:widowControl/>
        <w:kinsoku/>
        <w:wordWrap/>
        <w:overflowPunct/>
        <w:topLinePunct w:val="0"/>
        <w:autoSpaceDE/>
        <w:autoSpaceDN/>
        <w:bidi w:val="0"/>
        <w:adjustRightInd/>
        <w:snapToGrid w:val="0"/>
        <w:spacing w:line="518"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shd w:val="clear" w:color="auto" w:fill="FFFFFF"/>
        </w:rPr>
        <w:t>1</w:t>
      </w:r>
      <w:r>
        <w:rPr>
          <w:rFonts w:hint="default" w:ascii="Times New Roman" w:hAnsi="Times New Roman" w:eastAsia="仿宋_GB2312" w:cs="Times New Roman"/>
          <w:b w:val="0"/>
          <w:bCs w:val="0"/>
          <w:color w:val="000000"/>
          <w:kern w:val="0"/>
          <w:sz w:val="32"/>
          <w:szCs w:val="32"/>
          <w:highlight w:val="none"/>
          <w:shd w:val="clear" w:color="auto" w:fill="FFFFFF"/>
          <w:lang w:eastAsia="zh-CN"/>
        </w:rPr>
        <w:t>.</w:t>
      </w:r>
      <w:r>
        <w:rPr>
          <w:rFonts w:hint="default" w:ascii="Times New Roman" w:hAnsi="Times New Roman" w:eastAsia="仿宋_GB2312" w:cs="Times New Roman"/>
          <w:b w:val="0"/>
          <w:bCs w:val="0"/>
          <w:color w:val="000000"/>
          <w:kern w:val="0"/>
          <w:sz w:val="32"/>
          <w:szCs w:val="32"/>
          <w:highlight w:val="none"/>
          <w:shd w:val="clear" w:color="auto" w:fill="FFFFFF"/>
        </w:rPr>
        <w:t>申</w:t>
      </w:r>
      <w:r>
        <w:rPr>
          <w:rFonts w:hint="eastAsia" w:ascii="Times New Roman" w:hAnsi="Times New Roman" w:eastAsia="仿宋_GB2312" w:cs="Times New Roman"/>
          <w:b w:val="0"/>
          <w:bCs w:val="0"/>
          <w:color w:val="000000"/>
          <w:kern w:val="0"/>
          <w:sz w:val="32"/>
          <w:szCs w:val="32"/>
          <w:highlight w:val="none"/>
          <w:shd w:val="clear" w:color="auto" w:fill="FFFFFF"/>
          <w:lang w:eastAsia="zh-CN"/>
        </w:rPr>
        <w:t>请</w:t>
      </w:r>
      <w:r>
        <w:rPr>
          <w:rFonts w:hint="default" w:ascii="Times New Roman" w:hAnsi="Times New Roman" w:eastAsia="仿宋_GB2312" w:cs="Times New Roman"/>
          <w:b w:val="0"/>
          <w:bCs w:val="0"/>
          <w:color w:val="000000"/>
          <w:kern w:val="0"/>
          <w:sz w:val="32"/>
          <w:szCs w:val="32"/>
          <w:highlight w:val="none"/>
          <w:shd w:val="clear" w:color="auto" w:fill="FFFFFF"/>
        </w:rPr>
        <w:t>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三亚市扩种榴莲项目奖补申报表（附件</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3.申报</w:t>
      </w:r>
      <w:r>
        <w:rPr>
          <w:rFonts w:hint="default" w:ascii="Times New Roman" w:hAnsi="Times New Roman" w:eastAsia="仿宋_GB2312" w:cs="Times New Roman"/>
          <w:b w:val="0"/>
          <w:bCs w:val="0"/>
          <w:color w:val="auto"/>
          <w:sz w:val="32"/>
          <w:szCs w:val="32"/>
          <w:highlight w:val="none"/>
          <w:lang w:val="en-US" w:eastAsia="zh-CN"/>
        </w:rPr>
        <w:t>承诺书（附件</w:t>
      </w: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kern w:val="2"/>
          <w:sz w:val="32"/>
          <w:szCs w:val="32"/>
          <w:highlight w:val="none"/>
          <w:lang w:val="en-US" w:eastAsia="zh-CN" w:bidi="ar-SA"/>
        </w:rPr>
        <w:t>4.</w:t>
      </w:r>
      <w:r>
        <w:rPr>
          <w:rFonts w:hint="default" w:ascii="Times New Roman" w:hAnsi="Times New Roman" w:eastAsia="仿宋_GB2312" w:cs="Times New Roman"/>
          <w:b w:val="0"/>
          <w:bCs w:val="0"/>
          <w:color w:val="auto"/>
          <w:sz w:val="32"/>
          <w:szCs w:val="32"/>
          <w:highlight w:val="none"/>
          <w:lang w:val="en-US" w:eastAsia="zh-CN"/>
        </w:rPr>
        <w:t>农户个人身份证复印件（合作社或涉农企业社会营业执照复印件、合作社负责人或涉农企业法人代表身份证复印件）；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5.“信用中国（海南）”网站开具专用信用报告或个人信用报告；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6.电子税务局打印的纳税申报表或“无欠税证明”（由纳税人自行在电子税务局开具）；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由</w:t>
      </w:r>
      <w:r>
        <w:rPr>
          <w:rFonts w:hint="default" w:ascii="Times New Roman" w:hAnsi="Times New Roman" w:eastAsia="仿宋_GB2312" w:cs="Times New Roman"/>
          <w:sz w:val="32"/>
          <w:szCs w:val="32"/>
          <w:highlight w:val="none"/>
          <w:lang w:val="en-US" w:eastAsia="zh-CN"/>
        </w:rPr>
        <w:t>各区（育才生态区）</w:t>
      </w:r>
      <w:r>
        <w:rPr>
          <w:rFonts w:hint="default" w:ascii="Times New Roman" w:hAnsi="Times New Roman" w:eastAsia="仿宋_GB2312" w:cs="Times New Roman"/>
          <w:sz w:val="32"/>
          <w:szCs w:val="32"/>
          <w:highlight w:val="none"/>
        </w:rPr>
        <w:t>农业农村</w:t>
      </w:r>
      <w:r>
        <w:rPr>
          <w:rFonts w:hint="eastAsia" w:ascii="Times New Roman" w:hAnsi="Times New Roman" w:eastAsia="仿宋_GB2312" w:cs="Times New Roman"/>
          <w:sz w:val="32"/>
          <w:szCs w:val="32"/>
          <w:highlight w:val="none"/>
          <w:lang w:val="en-US" w:eastAsia="zh-CN"/>
        </w:rPr>
        <w:t>行政主管</w:t>
      </w:r>
      <w:r>
        <w:rPr>
          <w:rFonts w:hint="default" w:ascii="Times New Roman" w:hAnsi="Times New Roman" w:eastAsia="仿宋_GB2312" w:cs="Times New Roman"/>
          <w:sz w:val="32"/>
          <w:szCs w:val="32"/>
          <w:highlight w:val="none"/>
        </w:rPr>
        <w:t>部门提供</w:t>
      </w:r>
      <w:r>
        <w:rPr>
          <w:rFonts w:hint="eastAsia" w:ascii="Times New Roman" w:hAnsi="Times New Roman" w:eastAsia="仿宋_GB2312" w:cs="Times New Roman"/>
          <w:sz w:val="32"/>
          <w:szCs w:val="32"/>
          <w:highlight w:val="none"/>
          <w:lang w:val="en-US" w:eastAsia="zh-CN"/>
        </w:rPr>
        <w:t>扩种榴莲工作相关</w:t>
      </w:r>
      <w:r>
        <w:rPr>
          <w:rFonts w:hint="eastAsia" w:ascii="Times New Roman" w:hAnsi="Times New Roman" w:eastAsia="仿宋_GB2312" w:cs="Times New Roman"/>
          <w:sz w:val="32"/>
          <w:szCs w:val="32"/>
          <w:highlight w:val="none"/>
          <w:lang w:eastAsia="zh-CN"/>
        </w:rPr>
        <w:t>证明材料（含种植地块、面积、株数、种植时间、苗木来源等信息）</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eastAsia" w:ascii="Times New Roman" w:hAnsi="Times New Roman" w:eastAsia="仿宋_GB2312" w:cs="Times New Roman"/>
          <w:b w:val="0"/>
          <w:bCs w:val="0"/>
          <w:color w:val="auto"/>
          <w:sz w:val="32"/>
          <w:szCs w:val="32"/>
          <w:highlight w:val="none"/>
          <w:lang w:val="en-US" w:eastAsia="zh-CN"/>
        </w:rPr>
        <w:t>8.其他应提交的材料（对照申报条件要求提供）。</w:t>
      </w:r>
    </w:p>
    <w:p>
      <w:pPr>
        <w:rPr>
          <w:rFonts w:hint="default"/>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汉仪方隶简">
    <w:panose1 w:val="02010600000101010101"/>
    <w:charset w:val="86"/>
    <w:family w:val="auto"/>
    <w:pitch w:val="default"/>
    <w:sig w:usb0="00000001" w:usb1="080E0800" w:usb2="00000002" w:usb3="00000000" w:csb0="00040000" w:csb1="00000000"/>
  </w:font>
  <w:font w:name="方正黑体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h7uYIgIAADc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Moe7mCICAAA3BAAADgAAAAAAAAABACAAAAA1AQAAZHJzL2Uyb0RvYy54&#10;bWxQSwUGAAAAAAYABgBZAQAAyQ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EF6E1"/>
    <w:multiLevelType w:val="singleLevel"/>
    <w:tmpl w:val="AD4EF6E1"/>
    <w:lvl w:ilvl="0" w:tentative="0">
      <w:start w:val="4"/>
      <w:numFmt w:val="chineseCounting"/>
      <w:suff w:val="nothing"/>
      <w:lvlText w:val="（%1）"/>
      <w:lvlJc w:val="left"/>
      <w:rPr>
        <w:rFonts w:hint="eastAsia"/>
      </w:rPr>
    </w:lvl>
  </w:abstractNum>
  <w:abstractNum w:abstractNumId="1">
    <w:nsid w:val="2EDC3896"/>
    <w:multiLevelType w:val="singleLevel"/>
    <w:tmpl w:val="2EDC389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F01C6"/>
    <w:rsid w:val="37FDB717"/>
    <w:rsid w:val="3A31AC33"/>
    <w:rsid w:val="3CDB2F15"/>
    <w:rsid w:val="3EAB0813"/>
    <w:rsid w:val="5735FB78"/>
    <w:rsid w:val="57E7927B"/>
    <w:rsid w:val="593FB4E0"/>
    <w:rsid w:val="59D7189A"/>
    <w:rsid w:val="6FEFBAF3"/>
    <w:rsid w:val="75B9F62B"/>
    <w:rsid w:val="7DFE75B5"/>
    <w:rsid w:val="7EFEDE69"/>
    <w:rsid w:val="7F7F465F"/>
    <w:rsid w:val="7FCFAE42"/>
    <w:rsid w:val="7FFF8BF3"/>
    <w:rsid w:val="8BE77E76"/>
    <w:rsid w:val="8FFF7EDE"/>
    <w:rsid w:val="95EF7E33"/>
    <w:rsid w:val="AF8E1BC2"/>
    <w:rsid w:val="BA7B23C6"/>
    <w:rsid w:val="BF970FB1"/>
    <w:rsid w:val="BFF5BF59"/>
    <w:rsid w:val="CE9C541B"/>
    <w:rsid w:val="D7CFA9FD"/>
    <w:rsid w:val="DFF127CE"/>
    <w:rsid w:val="E5F3CB93"/>
    <w:rsid w:val="ECFC2797"/>
    <w:rsid w:val="EFFFDF44"/>
    <w:rsid w:val="F3BFA67E"/>
    <w:rsid w:val="F4FFA101"/>
    <w:rsid w:val="F5D57988"/>
    <w:rsid w:val="FDDFFDFE"/>
    <w:rsid w:val="FF79956D"/>
    <w:rsid w:val="FFEF4C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ind w:firstLine="643" w:firstLineChars="200"/>
      <w:outlineLvl w:val="1"/>
    </w:pPr>
    <w:rPr>
      <w:rFonts w:ascii="楷体_GB2312" w:hAnsi="楷体" w:eastAsia="楷体_GB2312"/>
      <w:b/>
      <w:bCs/>
      <w:sz w:val="32"/>
      <w:szCs w:val="32"/>
    </w:rPr>
  </w:style>
  <w:style w:type="paragraph" w:styleId="3">
    <w:name w:val="heading 3"/>
    <w:basedOn w:val="1"/>
    <w:next w:val="1"/>
    <w:qFormat/>
    <w:uiPriority w:val="0"/>
    <w:pPr>
      <w:keepNext/>
      <w:keepLines/>
      <w:spacing w:line="300" w:lineRule="auto"/>
      <w:ind w:firstLine="1446" w:firstLineChars="200"/>
      <w:outlineLvl w:val="2"/>
    </w:pPr>
    <w:rPr>
      <w:b/>
      <w:bCs/>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uppressAutoHyphens/>
      <w:bidi w:val="0"/>
      <w:spacing w:after="120" w:afterLines="0" w:line="240" w:lineRule="auto"/>
      <w:ind w:firstLine="0" w:firstLineChars="0"/>
    </w:pPr>
    <w:rPr>
      <w:rFonts w:ascii="Times New Roman" w:hAnsi="Times New Roman" w:eastAsia="仿宋_GB2312" w:cs="Times New Roman"/>
      <w:kern w:val="2"/>
      <w:sz w:val="32"/>
      <w:szCs w:val="20"/>
      <w:lang w:val="en-US" w:eastAsia="zh-CN" w:bidi="ar-SA"/>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Administrator</dc:creator>
  <cp:lastModifiedBy>user</cp:lastModifiedBy>
  <cp:lastPrinted>2026-02-28T17:37:00Z</cp:lastPrinted>
  <dcterms:modified xsi:type="dcterms:W3CDTF">2026-03-02T08:26:50Z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