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仿宋_GB2312"/>
          <w:sz w:val="32"/>
        </w:rPr>
      </w:pPr>
      <w:r>
        <w:rPr>
          <w:rFonts w:hint="eastAsia" w:ascii="黑体" w:eastAsia="黑体" w:cs="仿宋_GB2312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2" w:beforeLines="10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三亚市20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eastAsia="方正小标宋简体"/>
          <w:sz w:val="44"/>
          <w:szCs w:val="44"/>
        </w:rPr>
        <w:t>年畜牧业“菜篮子”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基地</w:t>
      </w:r>
      <w:r>
        <w:rPr>
          <w:rFonts w:hint="eastAsia" w:ascii="方正小标宋简体" w:eastAsia="方正小标宋简体"/>
          <w:sz w:val="44"/>
          <w:szCs w:val="44"/>
        </w:rPr>
        <w:t>建设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eastAsia="方正小标宋简体" w:cs="宋体"/>
          <w:kern w:val="0"/>
          <w:sz w:val="44"/>
          <w:szCs w:val="44"/>
          <w:lang w:eastAsia="zh-CN"/>
        </w:rPr>
        <w:t>补贴</w:t>
      </w:r>
      <w:r>
        <w:rPr>
          <w:rFonts w:hint="eastAsia" w:ascii="方正小标宋简体" w:eastAsia="方正小标宋简体"/>
          <w:sz w:val="44"/>
          <w:szCs w:val="44"/>
        </w:rPr>
        <w:t>对象公示表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156" w:after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eastAsia="方正小标宋简体"/>
          <w:sz w:val="44"/>
          <w:szCs w:val="44"/>
        </w:rPr>
        <w:t>批）</w:t>
      </w:r>
    </w:p>
    <w:p>
      <w:pPr>
        <w:spacing w:line="20" w:lineRule="exact"/>
        <w:rPr>
          <w:rFonts w:hint="eastAsia" w:eastAsia="仿宋_GB2312"/>
          <w:sz w:val="32"/>
        </w:rPr>
      </w:pPr>
    </w:p>
    <w:tbl>
      <w:tblPr>
        <w:tblStyle w:val="3"/>
        <w:tblW w:w="14666" w:type="dxa"/>
        <w:jc w:val="center"/>
        <w:tblInd w:w="-27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45"/>
        <w:gridCol w:w="1005"/>
        <w:gridCol w:w="3375"/>
        <w:gridCol w:w="1050"/>
        <w:gridCol w:w="796"/>
        <w:gridCol w:w="1081"/>
        <w:gridCol w:w="1039"/>
        <w:gridCol w:w="1144"/>
        <w:gridCol w:w="1056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对象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法人或负责人</w:t>
            </w:r>
          </w:p>
        </w:tc>
        <w:tc>
          <w:tcPr>
            <w:tcW w:w="3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项目地址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项目类别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4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37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审批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面积（㎡</w:t>
            </w:r>
            <w:r>
              <w:rPr>
                <w:rFonts w:ascii="宋体" w:hAnsi="宋体" w:cs="宋体"/>
                <w:b/>
                <w:bCs/>
                <w:spacing w:val="-20"/>
                <w:kern w:val="0"/>
                <w:sz w:val="24"/>
              </w:rPr>
              <w:t>）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  <w:lang w:eastAsia="zh-CN"/>
              </w:rPr>
              <w:t>验收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数量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24"/>
              </w:rPr>
              <w:t>（头/只）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三亚合丰农业综合开发有限公司</w:t>
            </w:r>
          </w:p>
        </w:tc>
        <w:tc>
          <w:tcPr>
            <w:tcW w:w="100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谢来成</w:t>
            </w:r>
          </w:p>
        </w:tc>
        <w:tc>
          <w:tcPr>
            <w:tcW w:w="3375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吉阳区海罗农场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lang w:eastAsia="zh-CN"/>
              </w:rPr>
              <w:t>引进良种</w:t>
            </w: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猪</w:t>
            </w: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pacing w:val="-20"/>
                <w:kern w:val="0"/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180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146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62553"/>
    <w:rsid w:val="0FB625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2018-02-28T03:25:00Z</dcterms:created>
  <dc:creator>农业局公文收发员</dc:creator>
  <cp:lastModifiedBy>农业局公文收发员</cp:lastModifiedBy>
  <dcterms:modified xsi:type="dcterms:W3CDTF">2018-02-28T03:26:12Z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