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7" w:afterLines="50" w:line="590" w:lineRule="exact"/>
        <w:rPr>
          <w:rFonts w:hint="eastAsia" w:ascii="黑体" w:eastAsia="黑体" w:cs="仿宋_GB2312"/>
          <w:sz w:val="32"/>
        </w:rPr>
      </w:pPr>
      <w:r>
        <w:rPr>
          <w:rFonts w:hint="eastAsia" w:ascii="黑体" w:eastAsia="黑体" w:cs="仿宋_GB2312"/>
          <w:sz w:val="32"/>
        </w:rPr>
        <w:t>附件</w:t>
      </w:r>
    </w:p>
    <w:p>
      <w:pPr>
        <w:spacing w:line="20" w:lineRule="exact"/>
        <w:rPr>
          <w:rFonts w:hint="eastAsia" w:eastAsia="仿宋_GB2312"/>
          <w:sz w:val="32"/>
        </w:rPr>
      </w:pPr>
    </w:p>
    <w:tbl>
      <w:tblPr>
        <w:tblStyle w:val="3"/>
        <w:tblW w:w="129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3"/>
        <w:gridCol w:w="2012"/>
        <w:gridCol w:w="720"/>
        <w:gridCol w:w="720"/>
        <w:gridCol w:w="900"/>
        <w:gridCol w:w="720"/>
        <w:gridCol w:w="720"/>
        <w:gridCol w:w="720"/>
        <w:gridCol w:w="720"/>
        <w:gridCol w:w="900"/>
        <w:gridCol w:w="900"/>
        <w:gridCol w:w="900"/>
        <w:gridCol w:w="936"/>
        <w:gridCol w:w="15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975" w:type="dxa"/>
            <w:gridSpan w:val="1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  <w:u w:val="single"/>
              </w:rPr>
            </w:pPr>
            <w:r>
              <w:rPr>
                <w:rStyle w:val="4"/>
                <w:rFonts w:hint="default"/>
                <w:lang w:bidi="ar"/>
              </w:rPr>
              <w:t>三亚市各</w:t>
            </w:r>
            <w:r>
              <w:rPr>
                <w:rStyle w:val="5"/>
                <w:rFonts w:hint="default"/>
                <w:lang w:bidi="ar"/>
              </w:rPr>
              <w:t>区养殖环节病死畜禽无害化处理情况汇总表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975" w:type="dxa"/>
            <w:gridSpan w:val="14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Style w:val="6"/>
                <w:lang w:bidi="ar"/>
              </w:rPr>
              <w:t>(2015</w:t>
            </w:r>
            <w:r>
              <w:rPr>
                <w:rStyle w:val="7"/>
                <w:rFonts w:hint="default"/>
                <w:lang w:bidi="ar"/>
              </w:rPr>
              <w:t>年</w:t>
            </w:r>
            <w:r>
              <w:rPr>
                <w:rStyle w:val="6"/>
                <w:lang w:bidi="ar"/>
              </w:rPr>
              <w:t>11-2016</w:t>
            </w:r>
            <w:r>
              <w:rPr>
                <w:rStyle w:val="7"/>
                <w:rFonts w:hint="default"/>
                <w:lang w:bidi="ar"/>
              </w:rPr>
              <w:t>年</w:t>
            </w:r>
            <w:r>
              <w:rPr>
                <w:rStyle w:val="6"/>
                <w:lang w:bidi="ar"/>
              </w:rPr>
              <w:t>2</w:t>
            </w:r>
            <w:r>
              <w:rPr>
                <w:rStyle w:val="7"/>
                <w:rFonts w:hint="default"/>
                <w:lang w:bidi="ar"/>
              </w:rPr>
              <w:t>月</w:t>
            </w:r>
            <w:r>
              <w:rPr>
                <w:rStyle w:val="8"/>
                <w:rFonts w:hint="default"/>
                <w:lang w:bidi="ar"/>
              </w:rPr>
              <w:t>、畜禽种类：</w:t>
            </w:r>
            <w:r>
              <w:rPr>
                <w:rStyle w:val="6"/>
                <w:lang w:bidi="ar"/>
              </w:rPr>
              <w:t>____</w:t>
            </w:r>
            <w:r>
              <w:rPr>
                <w:rStyle w:val="7"/>
                <w:rFonts w:hint="default"/>
                <w:lang w:bidi="ar"/>
              </w:rPr>
              <w:t>生猪</w:t>
            </w:r>
            <w:r>
              <w:rPr>
                <w:rStyle w:val="6"/>
                <w:lang w:bidi="ar"/>
              </w:rPr>
              <w:t>______</w:t>
            </w:r>
            <w:r>
              <w:rPr>
                <w:rStyle w:val="9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乡镇名称</w:t>
            </w:r>
          </w:p>
        </w:tc>
        <w:tc>
          <w:tcPr>
            <w:tcW w:w="2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养殖场（户）名称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畜禽饲养量（头、只）</w:t>
            </w:r>
          </w:p>
        </w:tc>
        <w:tc>
          <w:tcPr>
            <w:tcW w:w="3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病死猪无害化处理数量</w:t>
            </w:r>
          </w:p>
        </w:tc>
        <w:tc>
          <w:tcPr>
            <w:tcW w:w="43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无害化处理方式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养殖场（户）主要负责人及联系电话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2015.11月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2015.12月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2016.1月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2016.2月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焚烧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化制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发酵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</w:t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海棠区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三亚湘南养猪农民专业合作社养猪场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2500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肖情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13138963038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三亚南岭农业开发有限公司养猪场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FF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/>
                <w:lang w:bidi="ar"/>
              </w:rPr>
            </w:pPr>
            <w:r>
              <w:rPr>
                <w:rStyle w:val="10"/>
                <w:rFonts w:hint="default"/>
                <w:lang w:bidi="ar"/>
              </w:rPr>
              <w:t>李勇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Style w:val="11"/>
                <w:lang w:bidi="ar"/>
              </w:rPr>
              <w:t>13278935555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海南新星农牧有限公司养猪场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3500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FF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蒙祖才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13907533488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三亚海棠湾田家农业庄园养猪场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1200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39" w:leftChars="66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田保生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13807505218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三亚兴福久农业综合开发有限公司养猪场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3200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Style w:val="10"/>
                <w:rFonts w:hint="default"/>
                <w:lang w:bidi="ar"/>
              </w:rPr>
              <w:t>范木清</w:t>
            </w:r>
            <w:r>
              <w:rPr>
                <w:rStyle w:val="11"/>
                <w:lang w:bidi="ar"/>
              </w:rPr>
              <w:t>15103681632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吉阳区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三亚建辉农牧发展有限公司养猪场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</w:rPr>
            </w:pPr>
            <w:r>
              <w:rPr>
                <w:rStyle w:val="10"/>
                <w:rFonts w:hint="default"/>
                <w:lang w:bidi="ar"/>
              </w:rPr>
              <w:t>张建辉</w:t>
            </w:r>
            <w:r>
              <w:rPr>
                <w:rStyle w:val="11"/>
                <w:lang w:bidi="ar"/>
              </w:rPr>
              <w:t>13976790323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2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育才生态区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三亚万保实业有限公司养猪场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10000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张向东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18978848617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三亚文兴养猪农民专业合作社养猪场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FF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√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廖斌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13016269989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784" w:right="1928" w:bottom="784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8340C"/>
    <w:rsid w:val="1CF80C47"/>
    <w:rsid w:val="55927706"/>
    <w:rsid w:val="59CE4965"/>
    <w:rsid w:val="7478340C"/>
    <w:rsid w:val="79A32B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1"/>
    <w:basedOn w:val="2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6">
    <w:name w:val="font81"/>
    <w:basedOn w:val="2"/>
    <w:qFormat/>
    <w:uiPriority w:val="0"/>
    <w:rPr>
      <w:rFonts w:hint="default" w:ascii="Tahoma" w:hAnsi="Tahoma" w:eastAsia="Tahoma" w:cs="Tahoma"/>
      <w:color w:val="000000"/>
      <w:sz w:val="22"/>
      <w:szCs w:val="22"/>
      <w:u w:val="single"/>
    </w:rPr>
  </w:style>
  <w:style w:type="character" w:customStyle="1" w:styleId="7">
    <w:name w:val="font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8">
    <w:name w:val="font5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41"/>
    <w:basedOn w:val="2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10">
    <w:name w:val="font1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2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2017-12-05T02:20:00Z</dcterms:created>
  <dc:creator>Administrator</dc:creator>
  <cp:lastModifiedBy>Administrator</cp:lastModifiedBy>
  <dcterms:modified xsi:type="dcterms:W3CDTF">2017-12-12T08:48:22Z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