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156" w:afterLines="5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仿宋_GB2312"/>
          <w:sz w:val="32"/>
        </w:rPr>
      </w:pPr>
      <w:bookmarkStart w:id="0" w:name="_GoBack"/>
      <w:bookmarkEnd w:id="0"/>
      <w:r>
        <w:rPr>
          <w:rFonts w:hint="eastAsia" w:ascii="黑体" w:eastAsia="黑体" w:cs="仿宋_GB2312"/>
          <w:sz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Lines="100" w:after="0" w:afterLines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三亚市201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eastAsia="方正小标宋简体"/>
          <w:sz w:val="44"/>
          <w:szCs w:val="44"/>
        </w:rPr>
        <w:t>年畜牧业“菜篮子”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基地</w:t>
      </w:r>
      <w:r>
        <w:rPr>
          <w:rFonts w:hint="eastAsia" w:ascii="方正小标宋简体" w:eastAsia="方正小标宋简体"/>
          <w:sz w:val="44"/>
          <w:szCs w:val="44"/>
        </w:rPr>
        <w:t>建设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eastAsia="方正小标宋简体" w:cs="宋体"/>
          <w:kern w:val="0"/>
          <w:sz w:val="44"/>
          <w:szCs w:val="44"/>
          <w:lang w:eastAsia="zh-CN"/>
        </w:rPr>
        <w:t>补贴</w:t>
      </w:r>
      <w:r>
        <w:rPr>
          <w:rFonts w:hint="eastAsia" w:ascii="方正小标宋简体" w:eastAsia="方正小标宋简体"/>
          <w:sz w:val="44"/>
          <w:szCs w:val="44"/>
        </w:rPr>
        <w:t>对象公示表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156" w:afterLines="5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五</w:t>
      </w:r>
      <w:r>
        <w:rPr>
          <w:rFonts w:hint="eastAsia" w:ascii="方正小标宋简体" w:eastAsia="方正小标宋简体"/>
          <w:sz w:val="44"/>
          <w:szCs w:val="44"/>
        </w:rPr>
        <w:t>批）</w:t>
      </w:r>
    </w:p>
    <w:p>
      <w:pPr>
        <w:spacing w:line="20" w:lineRule="exact"/>
        <w:rPr>
          <w:rFonts w:hint="eastAsia" w:eastAsia="仿宋_GB2312"/>
          <w:sz w:val="32"/>
        </w:rPr>
      </w:pPr>
    </w:p>
    <w:tbl>
      <w:tblPr>
        <w:tblStyle w:val="4"/>
        <w:tblW w:w="14666" w:type="dxa"/>
        <w:jc w:val="center"/>
        <w:tblInd w:w="-2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445"/>
        <w:gridCol w:w="1005"/>
        <w:gridCol w:w="3375"/>
        <w:gridCol w:w="1050"/>
        <w:gridCol w:w="796"/>
        <w:gridCol w:w="1081"/>
        <w:gridCol w:w="1039"/>
        <w:gridCol w:w="1144"/>
        <w:gridCol w:w="1056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对象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法人或负责人</w:t>
            </w:r>
          </w:p>
        </w:tc>
        <w:tc>
          <w:tcPr>
            <w:tcW w:w="33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项目地址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项目类别</w:t>
            </w:r>
          </w:p>
        </w:tc>
        <w:tc>
          <w:tcPr>
            <w:tcW w:w="79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品种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建设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9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3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面积（㎡</w:t>
            </w:r>
            <w:r>
              <w:rPr>
                <w:rFonts w:ascii="宋体" w:hAnsi="宋体" w:cs="宋体"/>
                <w:b/>
                <w:bCs/>
                <w:spacing w:val="-20"/>
                <w:kern w:val="0"/>
                <w:sz w:val="24"/>
              </w:rPr>
              <w:t>）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数量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（头/只）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验收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面积（㎡</w:t>
            </w:r>
            <w:r>
              <w:rPr>
                <w:rFonts w:ascii="宋体" w:hAnsi="宋体" w:cs="宋体"/>
                <w:b/>
                <w:bCs/>
                <w:spacing w:val="-20"/>
                <w:kern w:val="0"/>
                <w:sz w:val="24"/>
              </w:rPr>
              <w:t>）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验收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数量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（头/只）</w:t>
            </w:r>
          </w:p>
        </w:tc>
        <w:tc>
          <w:tcPr>
            <w:tcW w:w="9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44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文庆华</w:t>
            </w:r>
          </w:p>
        </w:tc>
        <w:tc>
          <w:tcPr>
            <w:tcW w:w="100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文庆华</w:t>
            </w:r>
          </w:p>
        </w:tc>
        <w:tc>
          <w:tcPr>
            <w:tcW w:w="337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崖州区凤岭村扫梳三组沟南园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  <w:t>新建栏舍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猪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500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509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500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509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/>
    <w:sectPr>
      <w:pgSz w:w="16838" w:h="11906" w:orient="landscape"/>
      <w:pgMar w:top="1587" w:right="1928" w:bottom="1474" w:left="170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F20A1"/>
    <w:rsid w:val="447F20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2017-11-24T03:38:00Z</dcterms:created>
  <dc:creator>Administrator</dc:creator>
  <cp:lastModifiedBy>Administrator</cp:lastModifiedBy>
  <dcterms:modified xsi:type="dcterms:W3CDTF">2017-11-24T03:38:51Z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