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>附表1</w:t>
      </w:r>
    </w:p>
    <w:tbl>
      <w:tblPr>
        <w:tblStyle w:val="3"/>
        <w:tblW w:w="89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"/>
        <w:gridCol w:w="1034"/>
        <w:gridCol w:w="2310"/>
        <w:gridCol w:w="790"/>
        <w:gridCol w:w="886"/>
        <w:gridCol w:w="2532"/>
        <w:gridCol w:w="1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970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三亚市2017年财政补贴存栏能繁母猪调查统计表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970" w:type="dxa"/>
            <w:gridSpan w:val="7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0" w:lineRule="atLeast"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区（农场）         村（居）委会（分场）            村民小组（队）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户主/养殖场负责人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母猪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存栏数</w:t>
            </w:r>
            <w:r>
              <w:rPr>
                <w:rFonts w:hint="eastAsia" w:ascii="楷体" w:hAnsi="楷体" w:eastAsia="楷体" w:cs="宋体"/>
                <w:color w:val="000000"/>
                <w:spacing w:val="-20"/>
                <w:kern w:val="0"/>
                <w:sz w:val="24"/>
                <w:lang w:bidi="ar"/>
              </w:rPr>
              <w:t>（头）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4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4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pacing w:val="-20"/>
                <w:sz w:val="24"/>
              </w:rPr>
              <w:t>（万元）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帐号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养殖户签名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pacing w:val="-20"/>
                <w:kern w:val="0"/>
                <w:sz w:val="24"/>
                <w:lang w:bidi="ar"/>
              </w:rPr>
              <w:t>（盖手印）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8970" w:type="dxa"/>
            <w:gridSpan w:val="7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  <w:lang w:bidi="ar"/>
              </w:rPr>
              <w:t>市畜牧兽医局                                区农林局（经济发展局）                          村级防疫员</w:t>
            </w:r>
          </w:p>
          <w:p>
            <w:pPr>
              <w:widowControl/>
              <w:ind w:firstLine="85" w:firstLineChars="50"/>
              <w:jc w:val="left"/>
              <w:textAlignment w:val="bottom"/>
              <w:rPr>
                <w:rFonts w:hint="eastAsia"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  <w:lang w:bidi="ar"/>
              </w:rPr>
              <w:t>人员签名：                           或农场畜牧部门）人员签名：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03D7D"/>
    <w:rsid w:val="52D03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2017-06-14T07:31:00Z</dcterms:created>
  <dc:creator>win8</dc:creator>
  <cp:lastModifiedBy>win8</cp:lastModifiedBy>
  <dcterms:modified xsi:type="dcterms:W3CDTF">2017-06-14T07:33:20Z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