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9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sz w:val="21"/>
          <w:szCs w:val="22"/>
          <w:lang w:val="en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</w:t>
      </w:r>
    </w:p>
    <w:p w14:paraId="309F3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kern w:val="2"/>
          <w:sz w:val="44"/>
          <w:szCs w:val="44"/>
          <w:lang w:val="en" w:eastAsia="zh-CN" w:bidi="ar-SA"/>
        </w:rPr>
        <w:t>三亚市</w:t>
      </w:r>
      <w:r>
        <w:rPr>
          <w:rFonts w:hint="eastAsia" w:ascii="方正小标宋简体" w:hAnsi="方正小标宋简体" w:eastAsia="方正小标宋简体" w:cs="方正小标宋简体"/>
          <w:color w:val="323232"/>
          <w:kern w:val="2"/>
          <w:sz w:val="44"/>
          <w:szCs w:val="44"/>
          <w:lang w:val="en-US" w:eastAsia="zh-CN" w:bidi="ar-SA"/>
        </w:rPr>
        <w:t>2025年中央财政拟扶持新型农业经营主体名单</w:t>
      </w:r>
    </w:p>
    <w:bookmarkEnd w:id="0"/>
    <w:p w14:paraId="5B9276D4">
      <w:pPr>
        <w:bidi w:val="0"/>
        <w:rPr>
          <w:rFonts w:hint="eastAsia"/>
          <w:lang w:val="en-US" w:eastAsia="zh-CN"/>
        </w:rPr>
      </w:pPr>
    </w:p>
    <w:p w14:paraId="5A53856D">
      <w:pPr>
        <w:bidi w:val="0"/>
        <w:rPr>
          <w:rFonts w:hint="eastAsia"/>
          <w:lang w:val="en-US" w:eastAsia="zh-CN"/>
        </w:rPr>
      </w:pPr>
    </w:p>
    <w:p w14:paraId="22422E00"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制表单位：三亚市农业农村局                             </w:t>
      </w:r>
      <w:r>
        <w:rPr>
          <w:rFonts w:hint="eastAsia" w:ascii="宋体" w:hAnsi="宋体" w:eastAsia="宋体" w:cs="宋体"/>
          <w:lang w:val="en-US" w:eastAsia="zh-CN"/>
        </w:rPr>
        <w:t>制表时间：2025年9月4日</w:t>
      </w:r>
    </w:p>
    <w:tbl>
      <w:tblPr>
        <w:tblStyle w:val="3"/>
        <w:tblpPr w:leftFromText="180" w:rightFromText="180" w:vertAnchor="text" w:horzAnchor="page" w:tblpXSpec="center" w:tblpY="292"/>
        <w:tblOverlap w:val="never"/>
        <w:tblW w:w="8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5"/>
        <w:gridCol w:w="1316"/>
        <w:gridCol w:w="1497"/>
        <w:gridCol w:w="1065"/>
        <w:gridCol w:w="1875"/>
      </w:tblGrid>
      <w:tr w14:paraId="7B01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Header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  <w:t>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  <w:p w14:paraId="4BA4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计划建设项目</w:t>
            </w:r>
          </w:p>
        </w:tc>
      </w:tr>
      <w:tr w14:paraId="2019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三亚海棠嗨芒热带水果家庭农场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C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购买无人机、水肥一体化</w:t>
            </w:r>
          </w:p>
        </w:tc>
      </w:tr>
      <w:tr w14:paraId="69E4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三亚吉润蔬菜种植农民专业合作社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1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吉阳区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建打水井、购买旋耕机</w:t>
            </w:r>
          </w:p>
        </w:tc>
      </w:tr>
      <w:tr w14:paraId="4FF0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三亚黑土黎陶手工制品农民专业合作社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修缮非遗展览馆、改建长廊馆、购置茅草</w:t>
            </w:r>
          </w:p>
        </w:tc>
      </w:tr>
      <w:tr w14:paraId="3234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4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三亚清馨兰园农民专业合作社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B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购买抗风抗拉力双防膜</w:t>
            </w:r>
          </w:p>
        </w:tc>
      </w:tr>
      <w:tr w14:paraId="5D79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3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三亚凤凰丰盛种养农民专业合作社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购买棚膜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滴灌带</w:t>
            </w:r>
          </w:p>
        </w:tc>
      </w:tr>
      <w:tr w14:paraId="2998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三亚众果夫热带果蔬农民专业合作社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崖州区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购买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纯电皮卡车</w:t>
            </w:r>
          </w:p>
        </w:tc>
      </w:tr>
      <w:tr w14:paraId="312C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3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三亚亚深芒果农民专业合作社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崖州区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道路硬化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建围栏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打水井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建水池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水肥一体化</w:t>
            </w:r>
          </w:p>
        </w:tc>
      </w:tr>
      <w:tr w14:paraId="605C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三亚全成果菜农民专业合作社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9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育才生态区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5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收购点棚内地面硬化</w:t>
            </w:r>
          </w:p>
        </w:tc>
      </w:tr>
      <w:tr w14:paraId="2F4A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三亚哈方黎家传统文化工艺品农民专业合作社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育才生态区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农民合作社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传习所非遗传承设施升级购置</w:t>
            </w:r>
          </w:p>
        </w:tc>
      </w:tr>
      <w:tr w14:paraId="7C04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0B2A69">
      <w:pPr>
        <w:rPr>
          <w:rFonts w:hint="eastAsia"/>
          <w:lang w:val="en-US" w:eastAsia="zh-CN"/>
        </w:rPr>
      </w:pPr>
    </w:p>
    <w:p w14:paraId="6F108D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A018E"/>
    <w:rsid w:val="250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2025-09-04T10:43:00Z</dcterms:created>
  <dc:creator>沁·玲珑Julia</dc:creator>
  <cp:lastModifiedBy>沁·玲珑Julia</cp:lastModifiedBy>
  <dcterms:modified xsi:type="dcterms:W3CDTF">2025-09-04T10:45:18Z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C0F647E67A9C4C86AA3C0E825E3E898D_11</vt:lpwstr>
  </property>
  <property fmtid="{D5CDD505-2E9C-101B-9397-08002B2CF9AE}" pid="4" name="KSOTemplateDocerSaveRecord">
    <vt:lpwstr>eyJoZGlkIjoiNGRiZTVhMDA1ZWZmMzk2YmUwODJmM2FmN2Y0ZThjZWQiLCJ1c2VySWQiOiIzODA4MzExMjgifQ==</vt:lpwstr>
  </property>
</Properties>
</file>