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市级农民合作社示范社和示范家庭农场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申报及监测拟认定名单</w:t>
      </w:r>
    </w:p>
    <w:bookmarkEnd w:id="0"/>
    <w:p>
      <w:pPr>
        <w:bidi w:val="0"/>
        <w:rPr>
          <w:rFonts w:hint="eastAsia"/>
          <w:sz w:val="32"/>
          <w:szCs w:val="32"/>
          <w:lang w:val="en-US" w:eastAsia="zh-CN"/>
        </w:rPr>
      </w:pP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40"/>
        <w:gridCol w:w="4245"/>
        <w:gridCol w:w="14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吉阳区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三亚吉润蔬菜种植农民专业合作社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三亚远兴农百香果种养殖农民专业合作社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天涯区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三亚天涯民牲源养殖农民专业合作社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三亚金凤凰南繁制种专业合作社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三亚黑土黎陶手工制品农民专业合作社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三亚天涯水蛟贤居生态家庭农场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崖州区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三亚玮诚种植养殖农民专业合作社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  <w:t>三亚亚深芒果农民专业合作社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三亚镇海芳有养猪专业合作社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三亚林根养殖农民专业合作社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三亚喜田果蔬农民专业合作社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三亚崖城山海间生态家庭农场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育才生态区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三亚香妃岛果菜种植农民专业合作社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三亚文兴养猪农民专业合作社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2RlODQ1YTQyNzJiOWM4MTA5MTQ5MmJiZDA1NWEifQ=="/>
  </w:docVars>
  <w:rsids>
    <w:rsidRoot w:val="4FA35420"/>
    <w:rsid w:val="4FA3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2023-10-30T09:48:00Z</dcterms:created>
  <dc:creator>86130</dc:creator>
  <cp:lastModifiedBy>86130</cp:lastModifiedBy>
  <dcterms:modified xsi:type="dcterms:W3CDTF">2023-10-30T09:49:39Z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EA321324FCF346FE8CB2CAFFDA006BDC_11</vt:lpwstr>
  </property>
</Properties>
</file>