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1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农村一二三产业融合发展项目申报书</w:t>
      </w:r>
    </w:p>
    <w:tbl>
      <w:tblPr>
        <w:tblStyle w:val="2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59"/>
        <w:gridCol w:w="1561"/>
        <w:gridCol w:w="424"/>
        <w:gridCol w:w="255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项目详细地址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申报主体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所在区划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总资产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固定资产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主营业务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带动农户数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产业融合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土地利用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（经营）规模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国际国内行业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排名情况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申报建设项目用地情况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申报项目建设设计用地范围线是否明确（附图）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坐落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申报建设用地计划指标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申报建设用地用途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总面积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/>
                <w:sz w:val="28"/>
                <w:szCs w:val="28"/>
              </w:rPr>
              <w:t>地块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已纳入国土空间规划近期实施方案并明确选址和落图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，已具备用地报批规划条件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808080"/>
                <w:sz w:val="28"/>
                <w:szCs w:val="28"/>
              </w:rPr>
              <w:t>（是</w:t>
            </w:r>
            <w:r>
              <w:rPr>
                <w:rFonts w:hint="eastAsia" w:ascii="Times New Roman" w:hAnsi="Times New Roman" w:cs="Times New Roman"/>
                <w:color w:val="80808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color w:val="808080"/>
                <w:sz w:val="28"/>
                <w:szCs w:val="28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农用地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耕地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/>
                <w:sz w:val="28"/>
                <w:szCs w:val="28"/>
              </w:rPr>
              <w:t>地块暂不具备用地报批规划条件，但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可在年内完成所在地村庄规划编制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，解决用地报批规划条件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问题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808080"/>
                <w:sz w:val="28"/>
                <w:szCs w:val="28"/>
              </w:rPr>
              <w:t>（是</w:t>
            </w:r>
            <w:r>
              <w:rPr>
                <w:rFonts w:hint="eastAsia" w:ascii="Times New Roman" w:hAnsi="Times New Roman" w:cs="Times New Roman"/>
                <w:color w:val="80808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color w:val="808080"/>
                <w:sz w:val="28"/>
                <w:szCs w:val="28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建设用地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未利用地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申报建设项目基本情况介绍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（500</w:t>
            </w:r>
            <w:r>
              <w:rPr>
                <w:rFonts w:ascii="宋体" w:hAnsi="宋体" w:cs="Times New Roman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村（居）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（审核单位签章）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区农业农村局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（审核单位签章）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区自然资源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规划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分局意见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（审核单位签章）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区人民政府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（管委会）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（审核单位签章）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年        月       日</w:t>
            </w:r>
          </w:p>
        </w:tc>
      </w:tr>
    </w:tbl>
    <w:p>
      <w:pPr>
        <w:spacing w:line="44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注：</w:t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仿宋" w:hAnsi="仿宋" w:eastAsia="仿宋" w:cs="Times New Roman"/>
          <w:sz w:val="24"/>
          <w:szCs w:val="24"/>
        </w:rPr>
        <w:t>、申报用地规模占比为申报建设用地面积</w:t>
      </w:r>
      <w:r>
        <w:rPr>
          <w:rFonts w:ascii="Times New Roman" w:hAnsi="Times New Roman" w:eastAsia="仿宋" w:cs="Times New Roman"/>
          <w:sz w:val="24"/>
          <w:szCs w:val="24"/>
        </w:rPr>
        <w:t>/</w:t>
      </w:r>
      <w:r>
        <w:rPr>
          <w:rFonts w:ascii="仿宋" w:hAnsi="仿宋" w:eastAsia="仿宋" w:cs="Times New Roman"/>
          <w:sz w:val="24"/>
          <w:szCs w:val="24"/>
        </w:rPr>
        <w:t>土地利用（经营）规模；</w:t>
      </w:r>
    </w:p>
    <w:p>
      <w:pPr>
        <w:spacing w:line="30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ascii="仿宋" w:hAnsi="仿宋" w:eastAsia="仿宋" w:cs="Times New Roman"/>
          <w:sz w:val="24"/>
          <w:szCs w:val="24"/>
        </w:rPr>
        <w:t>、产业融合类型填写</w:t>
      </w:r>
      <w:r>
        <w:rPr>
          <w:rFonts w:hint="eastAsia" w:ascii="仿宋" w:hAnsi="仿宋" w:eastAsia="仿宋" w:cs="Times New Roman"/>
          <w:sz w:val="24"/>
          <w:szCs w:val="24"/>
        </w:rPr>
        <w:t>方案</w:t>
      </w:r>
      <w:r>
        <w:rPr>
          <w:rFonts w:ascii="仿宋" w:hAnsi="仿宋" w:eastAsia="仿宋" w:cs="Times New Roman"/>
          <w:sz w:val="24"/>
          <w:szCs w:val="24"/>
        </w:rPr>
        <w:t>对产业融合</w:t>
      </w:r>
      <w:r>
        <w:rPr>
          <w:rFonts w:hint="eastAsia" w:ascii="仿宋" w:hAnsi="仿宋" w:eastAsia="仿宋" w:cs="Times New Roman"/>
          <w:sz w:val="24"/>
          <w:szCs w:val="24"/>
        </w:rPr>
        <w:t>发展项目类型</w:t>
      </w:r>
      <w:r>
        <w:rPr>
          <w:rFonts w:ascii="仿宋" w:hAnsi="仿宋" w:eastAsia="仿宋" w:cs="Times New Roman"/>
          <w:sz w:val="24"/>
          <w:szCs w:val="24"/>
        </w:rPr>
        <w:t>的</w:t>
      </w:r>
      <w:r>
        <w:rPr>
          <w:rFonts w:hint="eastAsia" w:ascii="仿宋" w:hAnsi="仿宋" w:eastAsia="仿宋" w:cs="Times New Roman"/>
          <w:sz w:val="24"/>
          <w:szCs w:val="24"/>
        </w:rPr>
        <w:t>五</w:t>
      </w:r>
      <w:r>
        <w:rPr>
          <w:rFonts w:ascii="仿宋" w:hAnsi="仿宋" w:eastAsia="仿宋" w:cs="Times New Roman"/>
          <w:sz w:val="24"/>
          <w:szCs w:val="24"/>
        </w:rPr>
        <w:t>种分类。</w:t>
      </w:r>
    </w:p>
    <w:p>
      <w:pPr>
        <w:spacing w:line="500" w:lineRule="exact"/>
        <w:ind w:right="6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F"/>
    <w:rsid w:val="000204A9"/>
    <w:rsid w:val="000C19B1"/>
    <w:rsid w:val="000D67CC"/>
    <w:rsid w:val="00175C36"/>
    <w:rsid w:val="00262AF8"/>
    <w:rsid w:val="002B27F9"/>
    <w:rsid w:val="002C6FBC"/>
    <w:rsid w:val="002F492F"/>
    <w:rsid w:val="00314E8F"/>
    <w:rsid w:val="00343BF5"/>
    <w:rsid w:val="00362D32"/>
    <w:rsid w:val="003638B3"/>
    <w:rsid w:val="003C47EA"/>
    <w:rsid w:val="003E0A8B"/>
    <w:rsid w:val="00432C42"/>
    <w:rsid w:val="00497F93"/>
    <w:rsid w:val="00507302"/>
    <w:rsid w:val="006817D6"/>
    <w:rsid w:val="006B741D"/>
    <w:rsid w:val="007802D5"/>
    <w:rsid w:val="008B4E22"/>
    <w:rsid w:val="008C3A18"/>
    <w:rsid w:val="008D0E54"/>
    <w:rsid w:val="00906F3B"/>
    <w:rsid w:val="0093113C"/>
    <w:rsid w:val="00940E4F"/>
    <w:rsid w:val="00946073"/>
    <w:rsid w:val="009F10E0"/>
    <w:rsid w:val="009F2AAD"/>
    <w:rsid w:val="00A178E8"/>
    <w:rsid w:val="00A263EA"/>
    <w:rsid w:val="00A3645A"/>
    <w:rsid w:val="00A46291"/>
    <w:rsid w:val="00A61751"/>
    <w:rsid w:val="00AC2C92"/>
    <w:rsid w:val="00B7617F"/>
    <w:rsid w:val="00B9399E"/>
    <w:rsid w:val="00C643BC"/>
    <w:rsid w:val="00C86361"/>
    <w:rsid w:val="00CC6B0D"/>
    <w:rsid w:val="00CE3AC9"/>
    <w:rsid w:val="00CE5C05"/>
    <w:rsid w:val="00D30A4A"/>
    <w:rsid w:val="00DA19CD"/>
    <w:rsid w:val="00EE1C7F"/>
    <w:rsid w:val="00EE2308"/>
    <w:rsid w:val="00F422C7"/>
    <w:rsid w:val="00FC13C7"/>
    <w:rsid w:val="25D02A28"/>
    <w:rsid w:val="698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207</Words>
  <Characters>1183</Characters>
  <Lines>9</Lines>
  <Paragraphs>2</Paragraphs>
  <TotalTime>52</TotalTime>
  <ScaleCrop>false</ScaleCrop>
  <LinksUpToDate>false</LinksUpToDate>
  <CharactersWithSpaces>1388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2022-12-08T14:48:00Z</dcterms:created>
  <dc:creator>钟志辉</dc:creator>
  <cp:lastModifiedBy>王超（市农业农村局）</cp:lastModifiedBy>
  <dcterms:modified xsi:type="dcterms:W3CDTF">2023-03-08T10:21:51Z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