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年度三亚市十大农业品牌名单</w:t>
      </w:r>
    </w:p>
    <w:bookmarkEnd w:id="0"/>
    <w:tbl>
      <w:tblPr>
        <w:tblStyle w:val="2"/>
        <w:tblpPr w:leftFromText="180" w:rightFromText="180" w:vertAnchor="text" w:horzAnchor="margin" w:tblpXSpec="center" w:tblpY="653"/>
        <w:tblOverlap w:val="never"/>
        <w:tblW w:w="99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4491"/>
        <w:gridCol w:w="39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  <w:t>产品商标及名称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三亚三力源生态农业有限公司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三力源（图案）-甜瓜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海南水果岛农业开发有限公司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水果岛（图案）-火龙果、芒果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三亚南鹿实业股份有限公司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南鹿莲雾（图案）-莲雾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三亚万保实业有限公司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万保利源-生猪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三亚君福来实业有限公司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福返（图案）-芒果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三亚游龙农业开发有限公司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游龙宏业（图案）-芒果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海南鼎立农业开发有限公司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DLC（图案）-芒果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三亚万橡雨林农业发展有限公司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雨林万橡（图案）-绿壳鸡蛋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三亚裕嘉宏实业发展有限公司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福报千家-芒果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三亚吴氏运成农业开发有限公司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达达盈（图案）-吴氏鲜鸡蛋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A7BCC"/>
    <w:rsid w:val="021A7BCC"/>
    <w:rsid w:val="07B841BA"/>
    <w:rsid w:val="11923404"/>
    <w:rsid w:val="174E456D"/>
    <w:rsid w:val="1B110C24"/>
    <w:rsid w:val="22D74725"/>
    <w:rsid w:val="26F2144F"/>
    <w:rsid w:val="275F436C"/>
    <w:rsid w:val="28293926"/>
    <w:rsid w:val="2B830C4C"/>
    <w:rsid w:val="2C511B06"/>
    <w:rsid w:val="2D9E2754"/>
    <w:rsid w:val="2F643AC3"/>
    <w:rsid w:val="32B5788C"/>
    <w:rsid w:val="37DA106C"/>
    <w:rsid w:val="393264DF"/>
    <w:rsid w:val="3B786CBB"/>
    <w:rsid w:val="47382309"/>
    <w:rsid w:val="474E21F9"/>
    <w:rsid w:val="4ED3127D"/>
    <w:rsid w:val="5171103A"/>
    <w:rsid w:val="593A4F2C"/>
    <w:rsid w:val="5C421F3A"/>
    <w:rsid w:val="616D2E31"/>
    <w:rsid w:val="63914D3D"/>
    <w:rsid w:val="6A2430A5"/>
    <w:rsid w:val="6B802574"/>
    <w:rsid w:val="6BEC00C1"/>
    <w:rsid w:val="6D5A5339"/>
    <w:rsid w:val="72D54423"/>
    <w:rsid w:val="734C495E"/>
    <w:rsid w:val="75800683"/>
    <w:rsid w:val="761628CD"/>
    <w:rsid w:val="7BBF0F3D"/>
    <w:rsid w:val="7EB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2020-11-11T00:56:00Z</dcterms:created>
  <dc:creator>周游</dc:creator>
  <cp:lastModifiedBy>周游</cp:lastModifiedBy>
  <dcterms:modified xsi:type="dcterms:W3CDTF">2020-11-11T00:56:37Z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