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520" w:lineRule="exact"/>
        <w:jc w:val="left"/>
        <w:rPr>
          <w:rFonts w:hint="default" w:ascii="方正小标宋简体" w:hAnsi="方正小标宋简体" w:eastAsia="方正小标宋简体" w:cs="方正小标宋简体"/>
          <w:sz w:val="36"/>
          <w:szCs w:val="36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spacing w:line="52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三亚市20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年农业生产和水利救灾（农作物病虫害防控）资金（第一批）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绩效目标表</w:t>
      </w:r>
    </w:p>
    <w:bookmarkEnd w:id="0"/>
    <w:p>
      <w:pPr>
        <w:pStyle w:val="3"/>
        <w:spacing w:line="520" w:lineRule="exact"/>
        <w:ind w:firstLine="720" w:firstLineChars="20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tbl>
      <w:tblPr>
        <w:tblStyle w:val="7"/>
        <w:tblW w:w="8499" w:type="dxa"/>
        <w:jc w:val="center"/>
        <w:tblInd w:w="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5"/>
        <w:gridCol w:w="1312"/>
        <w:gridCol w:w="1744"/>
        <w:gridCol w:w="2870"/>
        <w:gridCol w:w="18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23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6476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农业生产和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和水利救灾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23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省级财政部门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海南省财政厅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省级主管部门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海南省农业农村厅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2023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市级财政部门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三亚市财政局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市级主管部门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三亚市农业农村局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2023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具体实施单位</w:t>
            </w:r>
          </w:p>
        </w:tc>
        <w:tc>
          <w:tcPr>
            <w:tcW w:w="6476" w:type="dxa"/>
            <w:gridSpan w:val="3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三亚市农业技术推广服务中心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  <w:jc w:val="center"/>
        </w:trPr>
        <w:tc>
          <w:tcPr>
            <w:tcW w:w="706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资金情况（万元）</w:t>
            </w: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实施金额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年度金额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中央补助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中央补助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90万元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706" w:type="dxa"/>
            <w:vMerge w:val="continue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7" w:type="dxa"/>
            <w:gridSpan w:val="2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地方资金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地方资金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spacing w:line="520" w:lineRule="exact"/>
              <w:jc w:val="center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11" w:type="dxa"/>
            <w:gridSpan w:val="2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年度目标</w:t>
            </w:r>
          </w:p>
        </w:tc>
        <w:tc>
          <w:tcPr>
            <w:tcW w:w="7788" w:type="dxa"/>
            <w:gridSpan w:val="4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支持农区蝗虫、草地贪夜蛾、水稻重大病虫害疫情等防控，重大区域病虫疫情得到有效控制，不出现大面积绝收成灾，有力保障粮食安全和农业丰收。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绩效指标</w:t>
            </w:r>
          </w:p>
        </w:tc>
        <w:tc>
          <w:tcPr>
            <w:tcW w:w="13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一级指标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二级指标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三级指标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产出指标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数量指标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重大病虫疫情监测与防控面积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不少于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4.5万亩次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技术指导和培训人数（人次）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质量指标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防控效果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时效指标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及时拨付救灾资金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新病虫疫情发现情况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及时发现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成本指标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严格执行资金预算管理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严格执行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restart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效益指标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社会效益指标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资金使用无重大违纪问题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可持续影响指标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重大病虫疫情监测和防控能力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早发现早预警早防控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711" w:type="dxa"/>
            <w:gridSpan w:val="2"/>
            <w:vMerge w:val="continue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31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满意度指标</w:t>
            </w:r>
          </w:p>
        </w:tc>
        <w:tc>
          <w:tcPr>
            <w:tcW w:w="1744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服务对象满意度指标</w:t>
            </w:r>
          </w:p>
        </w:tc>
        <w:tc>
          <w:tcPr>
            <w:tcW w:w="2870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  <w:t>指导服务对象满意度</w:t>
            </w:r>
          </w:p>
        </w:tc>
        <w:tc>
          <w:tcPr>
            <w:tcW w:w="1862" w:type="dxa"/>
            <w:noWrap w:val="0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default" w:ascii="Arial" w:hAnsi="Arial" w:eastAsia="宋体" w:cs="Arial"/>
                <w:sz w:val="21"/>
                <w:szCs w:val="21"/>
                <w:vertAlign w:val="baseline"/>
                <w:lang w:eastAsia="zh-CN"/>
              </w:rPr>
              <w:t>≥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80%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463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-36830</wp:posOffset>
              </wp:positionV>
              <wp:extent cx="647065" cy="18351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065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8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2.9pt;height:14.45pt;width:50.95pt;mso-position-horizontal:outside;mso-position-horizontal-relative:margin;z-index:251661312;mso-width-relative:page;mso-height-relative:page;" filled="f" stroked="f" coordsize="21600,21600" o:gfxdata="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AAAAABkcnMvUEsBAhQAFAAAAAgAh07iQKfqwt/VAAAABgEAAA8AAAAAAAAAAQAg&#10;AAAAIgAAAGRycy9kb3ducmV2LnhtbFBLAQIUABQAAAAIAIdO4kCUPqiGnwEAACMDAAAOAAAAAAAA&#10;AAEAIAAAACQBAABkcnMvZTJvRG9jLnhtbFBLBQYAAAAABgAGAFkBAAA1BQAAAAA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8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381000" cy="13906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eastAsia="宋体" w:cs="宋体"/>
                              <w:lang w:val="en-US" w:eastAsia="zh-CN"/>
                            </w:rPr>
                            <w:t xml:space="preserve">  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0.95pt;width:30pt;mso-position-horizontal-relative:margin;z-index:251659264;mso-width-relative:page;mso-height-relative:page;" filled="f" stroked="f" coordsize="21600,21600" o:gfxdata="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AAAAAGRycy9QSwECFAAUAAAACACHTuJALViT+NIAAAADAQAADwAAAAAAAAABACAAAAAi&#10;AAAAZHJzL2Rvd25yZXYueG1sUEsBAhQAFAAAAAgAh07iQOhkqgyeAQAAIwMAAA4AAAAAAAAAAQAg&#10;AAAAIQEAAGRycy9lMm9Eb2MueG1sUEsFBgAAAAAGAAYAWQEAADEFAAAAAA==&#10;">
              <v:path/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rFonts w:hint="default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eastAsia="宋体" w:cs="宋体"/>
                        <w:lang w:val="en-US" w:eastAsia="zh-CN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宋体" w:hAnsi="宋体" w:eastAsia="宋体" w:cs="宋体"/>
      </w:rPr>
      <w:t>—</w: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RqoqKrgEAAEsD&#10;AAAOAAAAAAAAAAEAIAAAAB4BAABkcnMvZTJvRG9jLnhtbFBLBQYAAAAABgAGAFkBAAA+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252BF1"/>
    <w:rsid w:val="17252BF1"/>
    <w:rsid w:val="22D74725"/>
    <w:rsid w:val="3B78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2020-08-11T09:39:00Z</dcterms:created>
  <dc:creator>shen世强</dc:creator>
  <cp:lastModifiedBy>shen世强</cp:lastModifiedBy>
  <dcterms:modified xsi:type="dcterms:W3CDTF">2020-08-11T09:40:07Z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